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1561 </w:t>
        </w:r>
        <w:r>
          <w:rPr>
            <w:rStyle w:val="a"/>
            <w:rFonts w:ascii="PMingLiU" w:eastAsia="PMingLiU" w:hAnsi="PMingLiU" w:cs="PMingLiU"/>
            <w:b w:val="0"/>
            <w:bCs w:val="0"/>
            <w:spacing w:val="8"/>
          </w:rPr>
          <w:t>篇！</w:t>
        </w:r>
        <w:r>
          <w:rPr>
            <w:rStyle w:val="a"/>
            <w:rFonts w:ascii="Times New Roman" w:eastAsia="Times New Roman" w:hAnsi="Times New Roman" w:cs="Times New Roman"/>
            <w:b w:val="0"/>
            <w:bCs w:val="0"/>
            <w:spacing w:val="8"/>
          </w:rPr>
          <w:t xml:space="preserve">Sage </w:t>
        </w:r>
        <w:r>
          <w:rPr>
            <w:rStyle w:val="a"/>
            <w:rFonts w:ascii="PMingLiU" w:eastAsia="PMingLiU" w:hAnsi="PMingLiU" w:cs="PMingLiU"/>
            <w:b w:val="0"/>
            <w:bCs w:val="0"/>
            <w:spacing w:val="8"/>
          </w:rPr>
          <w:t>旗下</w:t>
        </w:r>
        <w:r>
          <w:rPr>
            <w:rStyle w:val="a"/>
            <w:rFonts w:ascii="Times New Roman" w:eastAsia="Times New Roman" w:hAnsi="Times New Roman" w:cs="Times New Roman"/>
            <w:b w:val="0"/>
            <w:bCs w:val="0"/>
            <w:spacing w:val="8"/>
          </w:rPr>
          <w:t xml:space="preserve"> JIFS </w:t>
        </w:r>
        <w:r>
          <w:rPr>
            <w:rStyle w:val="a"/>
            <w:rFonts w:ascii="PMingLiU" w:eastAsia="PMingLiU" w:hAnsi="PMingLiU" w:cs="PMingLiU"/>
            <w:b w:val="0"/>
            <w:bCs w:val="0"/>
            <w:spacing w:val="8"/>
          </w:rPr>
          <w:t>杂志大规模撤稿，印度、中国作者被波及，内幕惊人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2025-04-18 21:07:00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54931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0326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年初，</w:t>
      </w:r>
      <w:r>
        <w:rPr>
          <w:rStyle w:val="any"/>
          <w:rFonts w:ascii="Times New Roman" w:eastAsia="Times New Roman" w:hAnsi="Times New Roman" w:cs="Times New Roman"/>
          <w:spacing w:val="8"/>
        </w:rPr>
        <w:t xml:space="preserve">Sage </w:t>
      </w:r>
      <w:r>
        <w:rPr>
          <w:rStyle w:val="any"/>
          <w:rFonts w:ascii="PMingLiU" w:eastAsia="PMingLiU" w:hAnsi="PMingLiU" w:cs="PMingLiU"/>
          <w:spacing w:val="8"/>
        </w:rPr>
        <w:t>开始对旗下《智能与模糊系统杂志》（</w:t>
      </w:r>
      <w:r>
        <w:rPr>
          <w:rStyle w:val="any"/>
          <w:rFonts w:ascii="Times New Roman" w:eastAsia="Times New Roman" w:hAnsi="Times New Roman" w:cs="Times New Roman"/>
          <w:spacing w:val="8"/>
        </w:rPr>
        <w:t>JIFS</w:t>
      </w:r>
      <w:r>
        <w:rPr>
          <w:rStyle w:val="any"/>
          <w:rFonts w:ascii="PMingLiU" w:eastAsia="PMingLiU" w:hAnsi="PMingLiU" w:cs="PMingLiU"/>
          <w:spacing w:val="8"/>
        </w:rPr>
        <w:t>）展开调查，原因是有迹象显示该杂志存在研究真实性及同行评审过程的问题。</w:t>
      </w:r>
      <w:r>
        <w:rPr>
          <w:rStyle w:val="any"/>
          <w:rFonts w:ascii="Times New Roman" w:eastAsia="Times New Roman" w:hAnsi="Times New Roman" w:cs="Times New Roman"/>
          <w:b/>
          <w:bCs/>
          <w:color w:val="0052FF"/>
          <w:spacing w:val="8"/>
        </w:rPr>
        <w:t xml:space="preserve">Sage </w:t>
      </w:r>
      <w:r>
        <w:rPr>
          <w:rStyle w:val="any"/>
          <w:rFonts w:ascii="PMingLiU" w:eastAsia="PMingLiU" w:hAnsi="PMingLiU" w:cs="PMingLiU"/>
          <w:b/>
          <w:bCs/>
          <w:color w:val="0052FF"/>
          <w:spacing w:val="8"/>
        </w:rPr>
        <w:t>于</w:t>
      </w:r>
      <w:r>
        <w:rPr>
          <w:rStyle w:val="any"/>
          <w:rFonts w:ascii="Times New Roman" w:eastAsia="Times New Roman" w:hAnsi="Times New Roman" w:cs="Times New Roman"/>
          <w:b/>
          <w:bCs/>
          <w:color w:val="0052FF"/>
          <w:spacing w:val="8"/>
        </w:rPr>
        <w:t xml:space="preserve"> 2023 </w:t>
      </w:r>
      <w:r>
        <w:rPr>
          <w:rStyle w:val="any"/>
          <w:rFonts w:ascii="PMingLiU" w:eastAsia="PMingLiU" w:hAnsi="PMingLiU" w:cs="PMingLiU"/>
          <w:b/>
          <w:bCs/>
          <w:color w:val="0052FF"/>
          <w:spacing w:val="8"/>
        </w:rPr>
        <w:t>年</w:t>
      </w:r>
      <w:r>
        <w:rPr>
          <w:rStyle w:val="any"/>
          <w:rFonts w:ascii="Times New Roman" w:eastAsia="Times New Roman" w:hAnsi="Times New Roman" w:cs="Times New Roman"/>
          <w:b/>
          <w:bCs/>
          <w:color w:val="0052FF"/>
          <w:spacing w:val="8"/>
        </w:rPr>
        <w:t xml:space="preserve"> 11 </w:t>
      </w:r>
      <w:r>
        <w:rPr>
          <w:rStyle w:val="any"/>
          <w:rFonts w:ascii="PMingLiU" w:eastAsia="PMingLiU" w:hAnsi="PMingLiU" w:cs="PMingLiU"/>
          <w:b/>
          <w:bCs/>
          <w:color w:val="0052FF"/>
          <w:spacing w:val="8"/>
        </w:rPr>
        <w:t>月收购</w:t>
      </w:r>
      <w:r>
        <w:rPr>
          <w:rStyle w:val="any"/>
          <w:rFonts w:ascii="Times New Roman" w:eastAsia="Times New Roman" w:hAnsi="Times New Roman" w:cs="Times New Roman"/>
          <w:b/>
          <w:bCs/>
          <w:color w:val="0052FF"/>
          <w:spacing w:val="8"/>
        </w:rPr>
        <w:t xml:space="preserve"> IOS Press </w:t>
      </w:r>
      <w:r>
        <w:rPr>
          <w:rStyle w:val="any"/>
          <w:rFonts w:ascii="PMingLiU" w:eastAsia="PMingLiU" w:hAnsi="PMingLiU" w:cs="PMingLiU"/>
          <w:b/>
          <w:bCs/>
          <w:color w:val="0052FF"/>
          <w:spacing w:val="8"/>
        </w:rPr>
        <w:t>时接手了</w:t>
      </w:r>
      <w:r>
        <w:rPr>
          <w:rStyle w:val="any"/>
          <w:rFonts w:ascii="Times New Roman" w:eastAsia="Times New Roman" w:hAnsi="Times New Roman" w:cs="Times New Roman"/>
          <w:b/>
          <w:bCs/>
          <w:color w:val="0052FF"/>
          <w:spacing w:val="8"/>
        </w:rPr>
        <w:t xml:space="preserve"> JIFS</w:t>
      </w:r>
      <w:r>
        <w:rPr>
          <w:rStyle w:val="any"/>
          <w:rFonts w:ascii="PMingLiU" w:eastAsia="PMingLiU" w:hAnsi="PMingLiU" w:cs="PMingLiU"/>
          <w:b/>
          <w:bCs/>
          <w:color w:val="0052FF"/>
          <w:spacing w:val="8"/>
        </w:rPr>
        <w:t>，此后不久，索引公司</w:t>
      </w:r>
      <w:r>
        <w:rPr>
          <w:rStyle w:val="any"/>
          <w:rFonts w:ascii="Times New Roman" w:eastAsia="Times New Roman" w:hAnsi="Times New Roman" w:cs="Times New Roman"/>
          <w:b/>
          <w:bCs/>
          <w:color w:val="0052FF"/>
          <w:spacing w:val="8"/>
        </w:rPr>
        <w:t xml:space="preserve"> Clarivate </w:t>
      </w:r>
      <w:r>
        <w:rPr>
          <w:rStyle w:val="any"/>
          <w:rFonts w:ascii="PMingLiU" w:eastAsia="PMingLiU" w:hAnsi="PMingLiU" w:cs="PMingLiU"/>
          <w:b/>
          <w:bCs/>
          <w:color w:val="0052FF"/>
          <w:spacing w:val="8"/>
        </w:rPr>
        <w:t>就对杂志文章质量表示担忧，并暂停其索引，该杂志在</w:t>
      </w:r>
      <w:r>
        <w:rPr>
          <w:rStyle w:val="any"/>
          <w:rFonts w:ascii="Times New Roman" w:eastAsia="Times New Roman" w:hAnsi="Times New Roman" w:cs="Times New Roman"/>
          <w:b/>
          <w:bCs/>
          <w:color w:val="0052FF"/>
          <w:spacing w:val="8"/>
        </w:rPr>
        <w:t xml:space="preserve"> Clarivate </w:t>
      </w:r>
      <w:r>
        <w:rPr>
          <w:rStyle w:val="any"/>
          <w:rFonts w:ascii="PMingLiU" w:eastAsia="PMingLiU" w:hAnsi="PMingLiU" w:cs="PMingLiU"/>
          <w:b/>
          <w:bCs/>
          <w:color w:val="0052FF"/>
          <w:spacing w:val="8"/>
        </w:rPr>
        <w:t>网站上仍显示</w:t>
      </w:r>
      <w:r>
        <w:rPr>
          <w:rStyle w:val="any"/>
          <w:rFonts w:ascii="Times New Roman" w:eastAsia="Times New Roman" w:hAnsi="Times New Roman" w:cs="Times New Roman"/>
          <w:b/>
          <w:bCs/>
          <w:color w:val="0052FF"/>
          <w:spacing w:val="8"/>
        </w:rPr>
        <w:t xml:space="preserve"> “</w:t>
      </w:r>
      <w:r>
        <w:rPr>
          <w:rStyle w:val="any"/>
          <w:rFonts w:ascii="PMingLiU" w:eastAsia="PMingLiU" w:hAnsi="PMingLiU" w:cs="PMingLiU"/>
          <w:b/>
          <w:bCs/>
          <w:color w:val="0052FF"/>
          <w:spacing w:val="8"/>
        </w:rPr>
        <w:t>暂停</w:t>
      </w:r>
      <w:r>
        <w:rPr>
          <w:rStyle w:val="any"/>
          <w:rFonts w:ascii="Times New Roman" w:eastAsia="Times New Roman" w:hAnsi="Times New Roman" w:cs="Times New Roman"/>
          <w:b/>
          <w:bCs/>
          <w:color w:val="0052FF"/>
          <w:spacing w:val="8"/>
        </w:rPr>
        <w:t xml:space="preserve">” </w:t>
      </w:r>
      <w:r>
        <w:rPr>
          <w:rStyle w:val="any"/>
          <w:rFonts w:ascii="PMingLiU" w:eastAsia="PMingLiU" w:hAnsi="PMingLiU" w:cs="PMingLiU"/>
          <w:b/>
          <w:bCs/>
          <w:color w:val="0052FF"/>
          <w:spacing w:val="8"/>
        </w:rPr>
        <w:t>标志。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9144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61959" name=""/>
                    <pic:cNvPicPr>
                      <a:picLocks noChangeAspect="1"/>
                    </pic:cNvPicPr>
                  </pic:nvPicPr>
                  <pic:blipFill>
                    <a:blip xmlns:r="http://schemas.openxmlformats.org/officeDocument/2006/relationships" r:embed="rId8"/>
                    <a:stretch>
                      <a:fillRect/>
                    </a:stretch>
                  </pic:blipFill>
                  <pic:spPr>
                    <a:xfrm>
                      <a:off x="0" y="0"/>
                      <a:ext cx="5486400" cy="40914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Sage </w:t>
      </w:r>
      <w:r>
        <w:rPr>
          <w:rStyle w:val="any"/>
          <w:rFonts w:ascii="PMingLiU" w:eastAsia="PMingLiU" w:hAnsi="PMingLiU" w:cs="PMingLiU"/>
          <w:spacing w:val="8"/>
        </w:rPr>
        <w:t>的调查在今年有了一系列动作。</w:t>
      </w:r>
      <w:r>
        <w:rPr>
          <w:rStyle w:val="any"/>
          <w:rFonts w:ascii="Times New Roman" w:eastAsia="Times New Roman" w:hAnsi="Times New Roman" w:cs="Times New Roman"/>
          <w:spacing w:val="8"/>
        </w:rPr>
        <w:t xml:space="preserve">8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Sage </w:t>
      </w:r>
      <w:r>
        <w:rPr>
          <w:rStyle w:val="any"/>
          <w:rFonts w:ascii="PMingLiU" w:eastAsia="PMingLiU" w:hAnsi="PMingLiU" w:cs="PMingLiU"/>
          <w:spacing w:val="8"/>
        </w:rPr>
        <w:t>撤回了该杂志</w:t>
      </w:r>
      <w:r>
        <w:rPr>
          <w:rStyle w:val="any"/>
          <w:rFonts w:ascii="Times New Roman" w:eastAsia="Times New Roman" w:hAnsi="Times New Roman" w:cs="Times New Roman"/>
          <w:spacing w:val="8"/>
        </w:rPr>
        <w:t xml:space="preserve"> 467 </w:t>
      </w:r>
      <w:r>
        <w:rPr>
          <w:rStyle w:val="any"/>
          <w:rFonts w:ascii="PMingLiU" w:eastAsia="PMingLiU" w:hAnsi="PMingLiU" w:cs="PMingLiU"/>
          <w:spacing w:val="8"/>
        </w:rPr>
        <w:t>篇文章；今年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月，又撤回</w:t>
      </w:r>
      <w:r>
        <w:rPr>
          <w:rStyle w:val="any"/>
          <w:rFonts w:ascii="Times New Roman" w:eastAsia="Times New Roman" w:hAnsi="Times New Roman" w:cs="Times New Roman"/>
          <w:spacing w:val="8"/>
        </w:rPr>
        <w:t xml:space="preserve"> 416 </w:t>
      </w:r>
      <w:r>
        <w:rPr>
          <w:rStyle w:val="any"/>
          <w:rFonts w:ascii="PMingLiU" w:eastAsia="PMingLiU" w:hAnsi="PMingLiU" w:cs="PMingLiU"/>
          <w:spacing w:val="8"/>
        </w:rPr>
        <w:t>篇。而在</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17 </w:t>
      </w:r>
      <w:r>
        <w:rPr>
          <w:rStyle w:val="any"/>
          <w:rFonts w:ascii="PMingLiU" w:eastAsia="PMingLiU" w:hAnsi="PMingLiU" w:cs="PMingLiU"/>
          <w:spacing w:val="8"/>
        </w:rPr>
        <w:t>日，</w:t>
      </w:r>
      <w:r>
        <w:rPr>
          <w:rStyle w:val="any"/>
          <w:rFonts w:ascii="Times New Roman" w:eastAsia="Times New Roman" w:hAnsi="Times New Roman" w:cs="Times New Roman"/>
          <w:spacing w:val="8"/>
        </w:rPr>
        <w:t xml:space="preserve">Sage </w:t>
      </w:r>
      <w:r>
        <w:rPr>
          <w:rStyle w:val="any"/>
          <w:rFonts w:ascii="PMingLiU" w:eastAsia="PMingLiU" w:hAnsi="PMingLiU" w:cs="PMingLiU"/>
          <w:spacing w:val="8"/>
        </w:rPr>
        <w:t>发布撤回通知，宣布撤回</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最后一批</w:t>
      </w:r>
      <w:r>
        <w:rPr>
          <w:rStyle w:val="any"/>
          <w:rFonts w:ascii="Times New Roman" w:eastAsia="Times New Roman" w:hAnsi="Times New Roman" w:cs="Times New Roman"/>
          <w:spacing w:val="8"/>
        </w:rPr>
        <w:t xml:space="preserve">” 678 </w:t>
      </w:r>
      <w:r>
        <w:rPr>
          <w:rStyle w:val="any"/>
          <w:rFonts w:ascii="PMingLiU" w:eastAsia="PMingLiU" w:hAnsi="PMingLiU" w:cs="PMingLiU"/>
          <w:spacing w:val="8"/>
        </w:rPr>
        <w:t>篇文章，至此对</w:t>
      </w:r>
      <w:r>
        <w:rPr>
          <w:rStyle w:val="any"/>
          <w:rFonts w:ascii="Times New Roman" w:eastAsia="Times New Roman" w:hAnsi="Times New Roman" w:cs="Times New Roman"/>
          <w:spacing w:val="8"/>
        </w:rPr>
        <w:t xml:space="preserve"> JIFS </w:t>
      </w:r>
      <w:r>
        <w:rPr>
          <w:rStyle w:val="any"/>
          <w:rFonts w:ascii="PMingLiU" w:eastAsia="PMingLiU" w:hAnsi="PMingLiU" w:cs="PMingLiU"/>
          <w:spacing w:val="8"/>
        </w:rPr>
        <w:t>的调查结束，总计撤回</w:t>
      </w:r>
      <w:r>
        <w:rPr>
          <w:rStyle w:val="any"/>
          <w:rFonts w:ascii="Times New Roman" w:eastAsia="Times New Roman" w:hAnsi="Times New Roman" w:cs="Times New Roman"/>
          <w:spacing w:val="8"/>
        </w:rPr>
        <w:t xml:space="preserve"> 1561 </w:t>
      </w:r>
      <w:r>
        <w:rPr>
          <w:rStyle w:val="any"/>
          <w:rFonts w:ascii="PMingLiU" w:eastAsia="PMingLiU" w:hAnsi="PMingLiU" w:cs="PMingLiU"/>
          <w:spacing w:val="8"/>
        </w:rPr>
        <w:t>篇文章，创下单一杂志撤回文章数量的新纪录。</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311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0896" name=""/>
                    <pic:cNvPicPr>
                      <a:picLocks noChangeAspect="1"/>
                    </pic:cNvPicPr>
                  </pic:nvPicPr>
                  <pic:blipFill>
                    <a:blip xmlns:r="http://schemas.openxmlformats.org/officeDocument/2006/relationships" r:embed="rId9"/>
                    <a:stretch>
                      <a:fillRect/>
                    </a:stretch>
                  </pic:blipFill>
                  <pic:spPr>
                    <a:xfrm>
                      <a:off x="0" y="0"/>
                      <a:ext cx="5486400" cy="1231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根据撤回通知，调查检测到投稿及同行评审过程中存在多种不良迹象，包括引用操纵模式（如与研究文章无关的引用）、不连贯及无关文本、潜在的未经授权第三方参与投稿过程、作者与评审员之间可能存在的勾结以及引用已因第三方参与和操纵同行评审而撤回的研究文章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9288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26563" name=""/>
                    <pic:cNvPicPr>
                      <a:picLocks noChangeAspect="1"/>
                    </pic:cNvPicPr>
                  </pic:nvPicPr>
                  <pic:blipFill>
                    <a:blip xmlns:r="http://schemas.openxmlformats.org/officeDocument/2006/relationships" r:embed="rId10"/>
                    <a:stretch>
                      <a:fillRect/>
                    </a:stretch>
                  </pic:blipFill>
                  <pic:spPr>
                    <a:xfrm>
                      <a:off x="0" y="0"/>
                      <a:ext cx="5486400" cy="3992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被撤回文章的作者大多来自印度和中国，经检查部分文章还发现有来自巴基斯坦、土耳其、伊拉克、伊朗等国的作者。其中，伊斯坦布尔技术大学的</w:t>
      </w:r>
      <w:r>
        <w:rPr>
          <w:rStyle w:val="any"/>
          <w:rFonts w:ascii="Times New Roman" w:eastAsia="Times New Roman" w:hAnsi="Times New Roman" w:cs="Times New Roman"/>
          <w:spacing w:val="8"/>
        </w:rPr>
        <w:t xml:space="preserve"> Cengiz Kahraman </w:t>
      </w:r>
      <w:r>
        <w:rPr>
          <w:rStyle w:val="any"/>
          <w:rFonts w:ascii="PMingLiU" w:eastAsia="PMingLiU" w:hAnsi="PMingLiU" w:cs="PMingLiU"/>
          <w:spacing w:val="8"/>
        </w:rPr>
        <w:t>是</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篇撤回文章的作者，他对撤回表示异议，认为毫无理由和证据，怀疑是</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软件得出的荒谬结论</w:t>
      </w:r>
      <w:r>
        <w:rPr>
          <w:rStyle w:val="any"/>
          <w:rFonts w:ascii="PMingLiU" w:eastAsia="PMingLiU" w:hAnsi="PMingLiU" w:cs="PMingLiU"/>
          <w:color w:val="0052FF"/>
          <w:spacing w:val="8"/>
        </w:rPr>
        <w:t>；四川大学的</w:t>
      </w:r>
      <w:r>
        <w:rPr>
          <w:rStyle w:val="any"/>
          <w:rFonts w:ascii="Times New Roman" w:eastAsia="Times New Roman" w:hAnsi="Times New Roman" w:cs="Times New Roman"/>
          <w:color w:val="0052FF"/>
          <w:spacing w:val="8"/>
        </w:rPr>
        <w:t xml:space="preserve"> Zeshui Xu </w:t>
      </w:r>
      <w:r>
        <w:rPr>
          <w:rStyle w:val="any"/>
          <w:rFonts w:ascii="PMingLiU" w:eastAsia="PMingLiU" w:hAnsi="PMingLiU" w:cs="PMingLiU"/>
          <w:color w:val="0052FF"/>
          <w:spacing w:val="8"/>
        </w:rPr>
        <w:t>有</w:t>
      </w:r>
      <w:r>
        <w:rPr>
          <w:rStyle w:val="any"/>
          <w:rFonts w:ascii="Times New Roman" w:eastAsia="Times New Roman" w:hAnsi="Times New Roman" w:cs="Times New Roman"/>
          <w:color w:val="0052FF"/>
          <w:spacing w:val="8"/>
        </w:rPr>
        <w:t xml:space="preserve"> 14 </w:t>
      </w:r>
      <w:r>
        <w:rPr>
          <w:rStyle w:val="any"/>
          <w:rFonts w:ascii="PMingLiU" w:eastAsia="PMingLiU" w:hAnsi="PMingLiU" w:cs="PMingLiU"/>
          <w:color w:val="0052FF"/>
          <w:spacing w:val="8"/>
        </w:rPr>
        <w:t>篇文章被撤，此前他已有</w:t>
      </w:r>
      <w:r>
        <w:rPr>
          <w:rStyle w:val="any"/>
          <w:rFonts w:ascii="Times New Roman" w:eastAsia="Times New Roman" w:hAnsi="Times New Roman" w:cs="Times New Roman"/>
          <w:color w:val="0052FF"/>
          <w:spacing w:val="8"/>
        </w:rPr>
        <w:t xml:space="preserve"> 6 </w:t>
      </w:r>
      <w:r>
        <w:rPr>
          <w:rStyle w:val="any"/>
          <w:rFonts w:ascii="PMingLiU" w:eastAsia="PMingLiU" w:hAnsi="PMingLiU" w:cs="PMingLiU"/>
          <w:color w:val="0052FF"/>
          <w:spacing w:val="8"/>
        </w:rPr>
        <w:t>篇文章从</w:t>
      </w:r>
      <w:r>
        <w:rPr>
          <w:rStyle w:val="any"/>
          <w:rFonts w:ascii="Times New Roman" w:eastAsia="Times New Roman" w:hAnsi="Times New Roman" w:cs="Times New Roman"/>
          <w:color w:val="0052FF"/>
          <w:spacing w:val="8"/>
        </w:rPr>
        <w:t xml:space="preserve"> JIFS </w:t>
      </w:r>
      <w:r>
        <w:rPr>
          <w:rStyle w:val="any"/>
          <w:rFonts w:ascii="PMingLiU" w:eastAsia="PMingLiU" w:hAnsi="PMingLiU" w:cs="PMingLiU"/>
          <w:color w:val="0052FF"/>
          <w:spacing w:val="8"/>
        </w:rPr>
        <w:t>撤回，此次未回应置评请求。</w:t>
      </w:r>
    </w:p>
    <w:p>
      <w:pPr>
        <w:spacing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约一半新撤回文章发表于</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年和</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年，最早可追溯至</w:t>
      </w:r>
      <w:r>
        <w:rPr>
          <w:rStyle w:val="any"/>
          <w:rFonts w:ascii="Times New Roman" w:eastAsia="Times New Roman" w:hAnsi="Times New Roman" w:cs="Times New Roman"/>
          <w:spacing w:val="8"/>
        </w:rPr>
        <w:t xml:space="preserve"> 2014 </w:t>
      </w:r>
      <w:r>
        <w:rPr>
          <w:rStyle w:val="any"/>
          <w:rFonts w:ascii="PMingLiU" w:eastAsia="PMingLiU" w:hAnsi="PMingLiU" w:cs="PMingLiU"/>
          <w:spacing w:val="8"/>
        </w:rPr>
        <w:t>年。调查期间</w:t>
      </w:r>
      <w:r>
        <w:rPr>
          <w:rStyle w:val="any"/>
          <w:rFonts w:ascii="Times New Roman" w:eastAsia="Times New Roman" w:hAnsi="Times New Roman" w:cs="Times New Roman"/>
          <w:spacing w:val="8"/>
        </w:rPr>
        <w:t xml:space="preserve"> Sage </w:t>
      </w:r>
      <w:r>
        <w:rPr>
          <w:rStyle w:val="any"/>
          <w:rFonts w:ascii="PMingLiU" w:eastAsia="PMingLiU" w:hAnsi="PMingLiU" w:cs="PMingLiU"/>
          <w:spacing w:val="8"/>
        </w:rPr>
        <w:t>暂停该杂志出版，目前</w:t>
      </w:r>
      <w:r>
        <w:rPr>
          <w:rStyle w:val="any"/>
          <w:rFonts w:ascii="Times New Roman" w:eastAsia="Times New Roman" w:hAnsi="Times New Roman" w:cs="Times New Roman"/>
          <w:spacing w:val="8"/>
        </w:rPr>
        <w:t xml:space="preserve"> JIFS </w:t>
      </w:r>
      <w:r>
        <w:rPr>
          <w:rStyle w:val="any"/>
          <w:rFonts w:ascii="PMingLiU" w:eastAsia="PMingLiU" w:hAnsi="PMingLiU" w:cs="PMingLiU"/>
          <w:spacing w:val="8"/>
        </w:rPr>
        <w:t>已恢复出版，本月已发表三篇新文章。</w:t>
      </w:r>
      <w:r>
        <w:rPr>
          <w:rStyle w:val="any"/>
          <w:rFonts w:ascii="Times New Roman" w:eastAsia="Times New Roman" w:hAnsi="Times New Roman" w:cs="Times New Roman"/>
          <w:spacing w:val="8"/>
        </w:rPr>
        <w:t xml:space="preserve">Sage </w:t>
      </w:r>
      <w:r>
        <w:rPr>
          <w:rStyle w:val="any"/>
          <w:rFonts w:ascii="PMingLiU" w:eastAsia="PMingLiU" w:hAnsi="PMingLiU" w:cs="PMingLiU"/>
          <w:spacing w:val="8"/>
        </w:rPr>
        <w:t>此次大规模撤稿事件引发学界对学术诚信和期刊管理的广泛关注。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https://retractionwatch.com/2025/04/17/sage-journal-intelligent-fuzzy-systems-retracts-678-more-papers/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70590"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266324"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02&amp;idx=1&amp;sn=10f634bdd1d1beb213bcf4c1a2b68fc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