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哈尔滨医科大学附属第一医院某研究团队所发文章被质疑发生图片重叠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2025-04-17 10:49:34</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02798"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10 月 26 日，</w:t>
      </w:r>
      <w:r>
        <w:rPr>
          <w:rStyle w:val="any"/>
          <w:rFonts w:ascii="Microsoft YaHei UI" w:eastAsia="Microsoft YaHei UI" w:hAnsi="Microsoft YaHei UI" w:cs="Microsoft YaHei UI"/>
          <w:spacing w:val="8"/>
          <w:sz w:val="23"/>
          <w:szCs w:val="23"/>
        </w:rPr>
        <w:t>哈尔滨医科大学附属第一医院</w:t>
      </w:r>
      <w:r>
        <w:rPr>
          <w:rStyle w:val="any"/>
          <w:rFonts w:ascii="Microsoft YaHei UI" w:eastAsia="Microsoft YaHei UI" w:hAnsi="Microsoft YaHei UI" w:cs="Microsoft YaHei UI"/>
          <w:spacing w:val="8"/>
          <w:sz w:val="23"/>
          <w:szCs w:val="23"/>
        </w:rPr>
        <w:t>Liu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Lan 研究团队，在</w:t>
      </w:r>
      <w:r>
        <w:rPr>
          <w:rStyle w:val="any"/>
          <w:rFonts w:ascii="Microsoft YaHei UI" w:eastAsia="Microsoft YaHei UI" w:hAnsi="Microsoft YaHei UI" w:cs="Microsoft YaHei UI"/>
          <w:b/>
          <w:bCs/>
          <w:i/>
          <w:iCs/>
          <w:spacing w:val="8"/>
          <w:sz w:val="23"/>
          <w:szCs w:val="23"/>
        </w:rPr>
        <w:t>Molecular Medicine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Hepatitis B core antigen regulates dendritic cell proliferation and apoptosis through regulation of PKC/NF?κB signaling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568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35714" name=""/>
                    <pic:cNvPicPr>
                      <a:picLocks noChangeAspect="1"/>
                    </pic:cNvPicPr>
                  </pic:nvPicPr>
                  <pic:blipFill>
                    <a:blip xmlns:r="http://schemas.openxmlformats.org/officeDocument/2006/relationships" r:embed="rId7"/>
                    <a:stretch>
                      <a:fillRect/>
                    </a:stretch>
                  </pic:blipFill>
                  <pic:spPr>
                    <a:xfrm>
                      <a:off x="0" y="0"/>
                      <a:ext cx="5486400" cy="355689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192793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274051" name=""/>
                    <pic:cNvPicPr>
                      <a:picLocks noChangeAspect="1"/>
                    </pic:cNvPicPr>
                  </pic:nvPicPr>
                  <pic:blipFill>
                    <a:blip xmlns:r="http://schemas.openxmlformats.org/officeDocument/2006/relationships" r:embed="rId8"/>
                    <a:stretch>
                      <a:fillRect/>
                    </a:stretch>
                  </pic:blipFill>
                  <pic:spPr>
                    <a:xfrm>
                      <a:off x="0" y="0"/>
                      <a:ext cx="5486400" cy="192793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https://pubpeer.com/publications/B8C8583EE49268537E37DDF15D5A86#1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70&amp;idx=1&amp;sn=529830a61f3b95e304074e67d0956db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