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15:22:23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主要原因是作者身份发生可疑变化。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6143625" cy="191135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1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应编辑的要求，这篇文章已被撤回。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作者不同意撤回决定，并对撤回的理由提出异议。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被撤回的65篇文章如下: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23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2&amp;idx=2&amp;sn=70769fd11d08e983c8d8e2f1593b42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