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埃默里大学医学院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Liming Cheng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、同济大学附属同济医院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Keqiang Ye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团队跨国合作论文被曝不同组别图像异常重叠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18:13:00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00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19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日，埃默里大学医学院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Liming Cheng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（程黎明）、同济大学附属同济医院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Keqiang Ye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（叶克强）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Nature Medicine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Cleavage of tau by asparagine endopeptidase mediates the neurofibrillary pathology in Alzheimer's disease”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6943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989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383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74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4e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本应显示不同组别的图像出现意外重叠。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373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5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https://pubmed.ncbi.nlm.nih.gov/25326800/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https://www.pubpeer.org/publications/6C746D58B1635AD53B3DA90D8A6DE3#1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441&amp;idx=1&amp;sn=022d270e3fa46e29775688201b592b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