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武汉同济医院院士团队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项国家级项目资助研究存在大量图片重复却未见勘误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10:15:39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年，来自华中科技大学同济医学院附属同济医院癌症生物学研究中心，教育部重点实验室的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Rui Wei , Mengqin Lv , Fei Li , Teng Cheng , Zhengzhong Zhang , Guiying Jiang , Ying Zhou , Ruiqiu Gao , Xiao Wei , Jicheng Lou , Xizi Wu , Danfeng Luo , Xiangyi Ma , Jin Jiang , Ding Ma (</w:t>
      </w:r>
      <w:r>
        <w:rPr>
          <w:rStyle w:val="any"/>
          <w:rFonts w:ascii="PMingLiU" w:eastAsia="PMingLiU" w:hAnsi="PMingLiU" w:cs="PMingLiU"/>
          <w:spacing w:val="8"/>
        </w:rPr>
        <w:t>马丁院士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), Ling Xi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</w:t>
      </w:r>
      <w:r>
        <w:rPr>
          <w:rStyle w:val="any"/>
          <w:rFonts w:ascii="Times New Roman" w:eastAsia="Times New Roman" w:hAnsi="Times New Roman" w:cs="Times New Roman"/>
          <w:spacing w:val="8"/>
        </w:rPr>
        <w:t>:Human CAFs promote lymphangiogenesis in ovarian cancer via the Hh-VEGF-C signaling axis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81472444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81172468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81472783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81630060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81230038</w:t>
      </w:r>
      <w:r>
        <w:rPr>
          <w:rStyle w:val="any"/>
          <w:rFonts w:ascii="PMingLiU" w:eastAsia="PMingLiU" w:hAnsi="PMingLiU" w:cs="PMingLiU"/>
          <w:spacing w:val="8"/>
        </w:rPr>
        <w:t>）、国家科技支撑计划项目（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2015BAI13B05</w:t>
      </w:r>
      <w:r>
        <w:rPr>
          <w:rStyle w:val="any"/>
          <w:rFonts w:ascii="PMingLiU" w:eastAsia="PMingLiU" w:hAnsi="PMingLiU" w:cs="PMingLiU"/>
          <w:spacing w:val="8"/>
        </w:rPr>
        <w:t>）和中国</w:t>
      </w:r>
      <w:r>
        <w:rPr>
          <w:rStyle w:val="any"/>
          <w:rFonts w:ascii="Times New Roman" w:eastAsia="Times New Roman" w:hAnsi="Times New Roman" w:cs="Times New Roman"/>
          <w:spacing w:val="8"/>
        </w:rPr>
        <w:t>“973”</w:t>
      </w:r>
      <w:r>
        <w:rPr>
          <w:rStyle w:val="any"/>
          <w:rFonts w:ascii="PMingLiU" w:eastAsia="PMingLiU" w:hAnsi="PMingLiU" w:cs="PMingLiU"/>
          <w:spacing w:val="8"/>
        </w:rPr>
        <w:t>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No. 2015CB553903</w:t>
      </w:r>
      <w:r>
        <w:rPr>
          <w:rStyle w:val="any"/>
          <w:rFonts w:ascii="PMingLiU" w:eastAsia="PMingLiU" w:hAnsi="PMingLiU" w:cs="PMingLiU"/>
          <w:spacing w:val="8"/>
        </w:rPr>
        <w:t>）以及一项杰出海外项目（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30628029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Lotus azoricus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中的几个组似乎显示有重叠区域。图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spacing w:val="8"/>
        </w:rPr>
        <w:t>中所示的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个组似乎仅来自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张切片。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用于突出显示看起来异常相似的区域的图示：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2991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62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299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针对上述质疑，论文第一作者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Rui Wei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曾经回复道：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这个问题引起了我们的关注，我们将认真检查我们的数据并尽快做出回应并采取进一步行动。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Elisabeth M Bik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Wei </w:t>
      </w:r>
      <w:r>
        <w:rPr>
          <w:rStyle w:val="any"/>
          <w:rFonts w:ascii="PMingLiU" w:eastAsia="PMingLiU" w:hAnsi="PMingLiU" w:cs="PMingLiU"/>
          <w:spacing w:val="8"/>
        </w:rPr>
        <w:t>博士，您承诺会尽快回复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已经过去六年多了。您还在检查您的数据吗？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我上面提到的是</w:t>
      </w:r>
      <w:r>
        <w:rPr>
          <w:rStyle w:val="any"/>
          <w:rFonts w:ascii="Times New Roman" w:eastAsia="Times New Roman" w:hAnsi="Times New Roman" w:cs="Times New Roman"/>
          <w:spacing w:val="8"/>
        </w:rPr>
        <w:t>Lotus azoricus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还有另一个潜在的重复，在图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4J </w:t>
      </w:r>
      <w:r>
        <w:rPr>
          <w:rStyle w:val="any"/>
          <w:rFonts w:ascii="PMingLiU" w:eastAsia="PMingLiU" w:hAnsi="PMingLiU" w:cs="PMingLiU"/>
          <w:spacing w:val="8"/>
        </w:rPr>
        <w:t>之间，此处用青色框标出。这使得总共有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个位置不当的图。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13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021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https://pubpeer.com/publications/D848BF5886520F36F82CB2C42FFB94#0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  <w:hyperlink r:id="rId9" w:anchor="wechat_redirect" w:tgtFrame="_blank" w:tooltip="华中科技大学同济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华中科技大学同济医学院</w:t>
        </w:r>
      </w:hyperlink>
      <w:hyperlink r:id="rId10" w:anchor="wechat_redirect" w:tgtFrame="_blank" w:tooltip="武汉同济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武汉同济医院</w:t>
        </w:r>
      </w:hyperlink>
      <w:hyperlink r:id="rId11" w:anchor="wechat_redirect" w:tgtFrame="_blank" w:tooltip="华中科技大学同济医学院附属同济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华中科技大学同济医学院附属同济医院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xMDYyNzI5NQ==&amp;action=getalbum&amp;album_id=3362932566990979075" TargetMode="External" /><Relationship Id="rId11" Type="http://schemas.openxmlformats.org/officeDocument/2006/relationships/hyperlink" Target="https://mp.weixin.qq.com/mp/appmsgalbum?__biz=MzkxMDYyNzI5NQ==&amp;action=getalbum&amp;album_id=3893370608892952578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83&amp;idx=3&amp;sn=614bb8efec8a438f2024f2757278cd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321582189813366785" TargetMode="External" /><Relationship Id="rId9" Type="http://schemas.openxmlformats.org/officeDocument/2006/relationships/hyperlink" Target="https://mp.weixin.qq.com/mp/appmsgalbum?__biz=MzkxMDYyNzI5NQ==&amp;action=getalbum&amp;album_id=334538676218095207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