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上海同济大学医学院普陀人民医院发表论文图片重复被质疑，作者回应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学术资讯家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学术资讯家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07:43:00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/>
        <w:ind w:left="300" w:right="42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76225" cy="2857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6126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28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38724E"/>
          <w:spacing w:val="9"/>
        </w:rPr>
      </w:pP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点击蓝字</w:t>
      </w:r>
      <w:r>
        <w:rPr>
          <w:rStyle w:val="any"/>
          <w:rFonts w:ascii="Times New Roman" w:eastAsia="Times New Roman" w:hAnsi="Times New Roman" w:cs="Times New Roman"/>
          <w:b/>
          <w:bCs/>
          <w:color w:val="38724E"/>
          <w:spacing w:val="9"/>
        </w:rPr>
        <w:t xml:space="preserve"> </w:t>
      </w:r>
      <w:r>
        <w:rPr>
          <w:rStyle w:val="any"/>
          <w:rFonts w:ascii="PMingLiU" w:eastAsia="PMingLiU" w:hAnsi="PMingLiU" w:cs="PMingLiU"/>
          <w:b/>
          <w:bCs/>
          <w:color w:val="38724E"/>
          <w:spacing w:val="9"/>
        </w:rPr>
        <w:t>关注我们</w:t>
      </w:r>
    </w:p>
    <w:p>
      <w:pPr>
        <w:spacing w:before="0" w:after="0"/>
        <w:ind w:left="42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409575" cy="189428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3982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189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8786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38724E"/>
        <w:spacing w:before="0" w:after="15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0368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233172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49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3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论文信息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138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上海同济大学医学院普陀人民医院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发表在</w:t>
      </w:r>
      <w:r>
        <w:rPr>
          <w:rStyle w:val="any"/>
          <w:rFonts w:ascii="Segoe UI" w:eastAsia="Segoe UI" w:hAnsi="Segoe UI" w:cs="Segoe UI"/>
          <w:b/>
          <w:bCs/>
          <w:i/>
          <w:iCs/>
          <w:caps w:val="0"/>
          <w:color w:val="0071BC"/>
          <w:spacing w:val="0"/>
          <w:shd w:val="clear" w:color="auto" w:fill="F1F8F7"/>
        </w:rPr>
        <w:t>Cancer Med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上题为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“LncRNA SNHG3 enhances BMI1 mRNA stability by binding and regulating c-MYC: Implications for the carcinogenic role of SNHG3 in bladder cancer 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”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LncRNA SNHG3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通过结合和调节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c-MYC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增强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BMI1 mRNA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的稳定性：对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SNHG3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在膀胱癌中的致癌作用的影响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）的论文被质疑。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第一作者：上海同济大学医学院普陀人民医院泌尿外科的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Jinbo Xie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（音译：谢金帛）；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通讯作者：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上海同济大学医学院普陀人民医院泌尿外科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Wei Li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（音译：李微）</w:t>
      </w:r>
    </w:p>
    <w:p>
      <w:pPr>
        <w:spacing w:before="0"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2508584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9626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508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50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9"/>
          <w:shd w:val="clear" w:color="auto" w:fill="38724E"/>
        </w:rPr>
        <w:t>论文质疑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6097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质疑一：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尽管被描述为不同实验条件下的结果，论文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1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3F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和论文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2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的图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8A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中的图像却表现出惊人相似的模式。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使用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ImageTwin 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进行比较分析进一步证实了这些图像之间的高度相似性，表明可能存在重复或重复使用。</w:t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鉴于这些论文发表于不同的年份，我希望作者能澄清这一观察结果。解决这个问题将有助于维护科学记录的完整性。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162550" cy="2952750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1670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附件：</w:t>
      </w:r>
    </w:p>
    <w:p>
      <w:pPr>
        <w:spacing w:before="0" w:after="150" w:line="384" w:lineRule="atLeast"/>
        <w:ind w:left="630" w:right="630"/>
        <w:jc w:val="center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4572000" cy="7943850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434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794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65" w:after="0" w:line="26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FFFFFF"/>
          <w:spacing w:val="9"/>
          <w:sz w:val="17"/>
          <w:szCs w:val="17"/>
          <w:shd w:val="clear" w:color="auto" w:fill="FCC549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9"/>
          <w:sz w:val="17"/>
          <w:szCs w:val="17"/>
          <w:shd w:val="clear" w:color="auto" w:fill="FCC549"/>
        </w:rPr>
        <w:t>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84" w:lineRule="atLeast"/>
        <w:ind w:left="360" w:right="480"/>
        <w:jc w:val="both"/>
        <w:rPr>
          <w:rStyle w:val="any"/>
          <w:rFonts w:ascii="Times New Roman" w:eastAsia="Times New Roman" w:hAnsi="Times New Roman" w:cs="Times New Roman"/>
          <w:color w:val="FFFFFF"/>
          <w:spacing w:val="9"/>
          <w:shd w:val="clear" w:color="auto" w:fill="38724E"/>
        </w:rPr>
      </w:pPr>
      <w:r>
        <w:rPr>
          <w:rStyle w:val="any"/>
          <w:rFonts w:ascii="PMingLiU" w:eastAsia="PMingLiU" w:hAnsi="PMingLiU" w:cs="PMingLiU"/>
          <w:color w:val="FFFFFF"/>
          <w:spacing w:val="9"/>
          <w:shd w:val="clear" w:color="auto" w:fill="38724E"/>
        </w:rPr>
        <w:t>作者回应</w:t>
      </w:r>
    </w:p>
    <w:p>
      <w:pPr>
        <w:spacing w:after="150"/>
        <w:ind w:left="51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951328" cy="951855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8355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> 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亲爱的</w:t>
      </w:r>
      <w:r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  <w:t xml:space="preserve"> Cladosporium colombiae</w:t>
      </w: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，感谢您的评论。我们已经审阅了两篇文章，并检查了所有体内实验的原始数据。由于两次动物实验几乎同时进行，在数据整理过程中出现了一些错误，导致其中一个代表性图表的使用不当。我们将尽快联系期刊编辑部进行必要的更正。对于由此可能造成的任何混淆，我们深表歉意。谨致问候，</w:t>
      </w:r>
    </w:p>
    <w:p>
      <w:pP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PMingLiU" w:eastAsia="PMingLiU" w:hAnsi="PMingLiU" w:cs="PMingLiU"/>
          <w:spacing w:val="9"/>
          <w:shd w:val="clear" w:color="auto" w:fill="F1F8F7"/>
        </w:rPr>
        <w:t>金波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630" w:right="630"/>
        <w:jc w:val="both"/>
        <w:rPr>
          <w:rStyle w:val="any"/>
          <w:rFonts w:ascii="Times New Roman" w:eastAsia="Times New Roman" w:hAnsi="Times New Roman" w:cs="Times New Roman"/>
          <w:spacing w:val="9"/>
          <w:shd w:val="clear" w:color="auto" w:fill="F1F8F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F1F8F7"/>
        </w:rPr>
        <w:drawing>
          <wp:inline>
            <wp:extent cx="5486400" cy="3195320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22715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9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84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spacing w:val="9"/>
          <w:sz w:val="27"/>
          <w:szCs w:val="27"/>
        </w:rPr>
        <w:t>参考文献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Xie J, Ni J, Shi H, Wang K, Ma X, Li W, Peng B. LncRNA SNHG3 enhances BMI1 mRNA stability by binding and regulating c-MYC: Implications for the carcinogenic role of SNHG3 in bladder cancer. Cancer Med. 2023 Mar;12(5):5718-5735. doi: 10.1002/cam4.5316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strike w:val="0"/>
          <w:color w:val="212121"/>
          <w:spacing w:val="0"/>
          <w:u w:val="none"/>
          <w:shd w:val="clear" w:color="auto" w:fill="FFFFFF"/>
        </w:rPr>
        <w:drawing>
          <wp:inline>
            <wp:extent cx="951328" cy="139605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37548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13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FFFFFF"/>
          <w:spacing w:val="0"/>
          <w:shd w:val="clear" w:color="auto" w:fill="0071CB"/>
        </w:rPr>
        <w:t>IF: 2.9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000000"/>
          <w:spacing w:val="0"/>
          <w:shd w:val="clear" w:color="auto" w:fill="FFFFFF"/>
        </w:rPr>
        <w:t>Q2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 Epub 2022 Oct 8. PMID: 36208024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; PMCID: PMC10028137                                    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212121"/>
          <w:spacing w:val="0"/>
          <w:shd w:val="clear" w:color="auto" w:fill="FFFFFF"/>
        </w:rPr>
        <w:t>.</w:t>
      </w:r>
    </w:p>
    <w:p>
      <w:pPr>
        <w:spacing w:before="150" w:after="15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300" w:line="384" w:lineRule="atLeast"/>
        <w:ind w:left="930" w:right="675"/>
        <w:jc w:val="left"/>
        <w:rPr>
          <w:rStyle w:val="any"/>
          <w:rFonts w:ascii="Times New Roman" w:eastAsia="Times New Roman" w:hAnsi="Times New Roman" w:cs="Times New Roman"/>
          <w:spacing w:val="9"/>
          <w:shd w:val="clear" w:color="auto" w:fill="F8F9FD"/>
        </w:rPr>
      </w:pPr>
      <w:r>
        <w:rPr>
          <w:rStyle w:val="any"/>
          <w:rFonts w:ascii="PMingLiU" w:eastAsia="PMingLiU" w:hAnsi="PMingLiU" w:cs="PMingLiU"/>
          <w:b/>
          <w:bCs/>
          <w:spacing w:val="9"/>
          <w:shd w:val="clear" w:color="auto" w:fill="F8F9FD"/>
        </w:rPr>
        <w:t>往期推荐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这次出大事了！同一篇文章发表两次，作者没有重叠！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突发！中山大学宋尔卫、苏士成团队发表在</w:t>
        </w:r>
        <w:r>
          <w:rPr>
            <w:rStyle w:val="a"/>
            <w:rFonts w:ascii="Times New Roman" w:eastAsia="Times New Roman" w:hAnsi="Times New Roman" w:cs="Times New Roman"/>
            <w:spacing w:val="9"/>
            <w:sz w:val="21"/>
            <w:szCs w:val="21"/>
            <w:shd w:val="clear" w:color="auto" w:fill="F8F9FD"/>
          </w:rPr>
          <w:t>Nature</w:t>
        </w:r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上的论文遭质疑！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震惊！北京协和医院论文撤稿！！！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1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科技部、卫健委需严查！疑似论文工厂出品！贵州省人民医院论文撤稿！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山东大学齐鲁医院疑似论文工厂出品论文，被质疑！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河北医科大学第三医院疑似论文工厂出品，现已撤稿！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国自然基金委对论文涉嫌学术不端行为展开调查！！论文撤稿，基金追回！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撤稿！南京大学医学院附属医院南京鼓楼医院论文撤稿！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撤稿通知！西安交通大学第二附属医院论文，图片重复！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中国医科大学附属第四医院论文图片重复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中南大学湘雅二医院论文涉严重造假，现已撤稿！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7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震惊！撤稿！中国医科大学附属第一医院论文又遭撤稿！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8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长江大学论文撤稿！！！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29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第四军医大学论文撤稿！！！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0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中国医科大学附属肿瘤医院辽宁省肿瘤医院文章撤稿！！！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1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中国医科大学和厦门大学联合发表的文章被撤稿！！！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2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撤稿！！吉林大学第一医院图片重复已被撤稿！！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3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中国医科大学论文再爆图片重复！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4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山东大学齐鲁医院论文因图像重复及论文工厂问题被撤稿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5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撤稿！震惊！该课题组三篇论文均被撤稿！疑似论文工厂产品！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675" w:right="675"/>
        <w:jc w:val="both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  <w:shd w:val="clear" w:color="auto" w:fill="F8F9FD"/>
        </w:rPr>
      </w:pPr>
      <w:hyperlink r:id="rId36" w:anchor="wechat_redirect" w:tgtFrame="_blank" w:history="1">
        <w:r>
          <w:rPr>
            <w:rStyle w:val="a"/>
            <w:rFonts w:ascii="PMingLiU" w:eastAsia="PMingLiU" w:hAnsi="PMingLiU" w:cs="PMingLiU"/>
            <w:spacing w:val="9"/>
            <w:sz w:val="21"/>
            <w:szCs w:val="21"/>
            <w:shd w:val="clear" w:color="auto" w:fill="F8F9FD"/>
          </w:rPr>
          <w:t>图片重复！条带重复！中国医学科学院北京协和医学院药用植物研究所的文章出现问题！</w:t>
        </w:r>
      </w:hyperlink>
    </w:p>
    <w:p>
      <w:pPr>
        <w:spacing w:before="0" w:after="0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209550" cy="248945"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74826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48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465" w:right="300"/>
        <w:jc w:val="both"/>
        <w:rPr>
          <w:rStyle w:val="any"/>
          <w:rFonts w:ascii="Times New Roman" w:eastAsia="Times New Roman" w:hAnsi="Times New Roman" w:cs="Times New Roman"/>
          <w:spacing w:val="9"/>
          <w:sz w:val="27"/>
          <w:szCs w:val="27"/>
        </w:rPr>
      </w:pPr>
      <w:r>
        <w:rPr>
          <w:rStyle w:val="any"/>
          <w:rFonts w:ascii="PMingLiU" w:eastAsia="PMingLiU" w:hAnsi="PMingLiU" w:cs="PMingLiU"/>
          <w:b/>
          <w:bCs/>
          <w:color w:val="7A4FD6"/>
          <w:spacing w:val="9"/>
          <w:sz w:val="36"/>
          <w:szCs w:val="36"/>
        </w:rPr>
        <w:t>福利板块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为了为广大的医生朋友提供便利，小编在周末不定时推出了</w:t>
      </w:r>
      <w:r>
        <w:rPr>
          <w:rStyle w:val="any"/>
          <w:rFonts w:ascii="Times New Roman" w:eastAsia="Times New Roman" w:hAnsi="Times New Roman" w:cs="Times New Roman"/>
          <w:spacing w:val="9"/>
        </w:rPr>
        <w:t>“</w:t>
      </w:r>
      <w:r>
        <w:rPr>
          <w:rStyle w:val="any"/>
          <w:rFonts w:ascii="PMingLiU" w:eastAsia="PMingLiU" w:hAnsi="PMingLiU" w:cs="PMingLiU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板块，会为大家分享各种医学相关资源，包括中华医学指南，国自然标书大礼包等，欢迎大家分享转发，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关注公众号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学术资讯家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回复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“</w:t>
      </w:r>
      <w:r>
        <w:rPr>
          <w:rStyle w:val="any"/>
          <w:rFonts w:ascii="PMingLiU" w:eastAsia="PMingLiU" w:hAnsi="PMingLiU" w:cs="PMingLiU"/>
          <w:b/>
          <w:bCs/>
          <w:color w:val="FF4C41"/>
          <w:spacing w:val="9"/>
        </w:rPr>
        <w:t>周末福利</w:t>
      </w:r>
      <w:r>
        <w:rPr>
          <w:rStyle w:val="any"/>
          <w:rFonts w:ascii="Times New Roman" w:eastAsia="Times New Roman" w:hAnsi="Times New Roman" w:cs="Times New Roman"/>
          <w:b/>
          <w:bCs/>
          <w:color w:val="FF4C41"/>
          <w:spacing w:val="9"/>
        </w:rPr>
        <w:t>”</w:t>
      </w:r>
      <w:r>
        <w:rPr>
          <w:rStyle w:val="any"/>
          <w:rFonts w:ascii="PMingLiU" w:eastAsia="PMingLiU" w:hAnsi="PMingLiU" w:cs="PMingLiU"/>
          <w:spacing w:val="9"/>
        </w:rPr>
        <w:t>领取。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780" w:right="675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505450" cy="55054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97409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550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jpeg" /><Relationship Id="rId14" Type="http://schemas.openxmlformats.org/officeDocument/2006/relationships/image" Target="media/image9.png" /><Relationship Id="rId15" Type="http://schemas.openxmlformats.org/officeDocument/2006/relationships/image" Target="media/image10.emf" /><Relationship Id="rId16" Type="http://schemas.openxmlformats.org/officeDocument/2006/relationships/hyperlink" Target="https://mp.weixin.qq.com/s?__biz=MzkxMzc0MTQ2Nw==&amp;mid=2247486683&amp;idx=1&amp;sn=6b3228515e0a1d60a53fef2a2711ee4b&amp;scene=21" TargetMode="External" /><Relationship Id="rId17" Type="http://schemas.openxmlformats.org/officeDocument/2006/relationships/hyperlink" Target="https://mp.weixin.qq.com/s?__biz=MzkxMzc0MTQ2Nw==&amp;mid=2247486287&amp;idx=1&amp;sn=808d14a76e143b21f7ffaaa243074e6c&amp;scene=21" TargetMode="External" /><Relationship Id="rId18" Type="http://schemas.openxmlformats.org/officeDocument/2006/relationships/hyperlink" Target="http://mp.weixin.qq.com/s?__biz=MzkxMzc0MTQ2Nw==&amp;mid=2247484149&amp;idx=1&amp;sn=1cb8d758b7486a2b2641c7e5fd7489a2&amp;chksm=c1784101f60fc8176a5e4159209af5e23e69015726e4ab35f5e11d74cfcb2de5605bd9b5fa57&amp;scene=21" TargetMode="External" /><Relationship Id="rId19" Type="http://schemas.openxmlformats.org/officeDocument/2006/relationships/hyperlink" Target="http://mp.weixin.qq.com/s?__biz=MzkxMzc0MTQ2Nw==&amp;mid=2247484150&amp;idx=1&amp;sn=fb0cf7a26243f5441020d0bbc7009111&amp;chksm=c1784102f60fc814810b3d6bbc79b0118b33407880a36f665a4a4815514a24b403304c29bad4&amp;scene=21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://mp.weixin.qq.com/s?__biz=MzkxMzc0MTQ2Nw==&amp;mid=2247484152&amp;idx=1&amp;sn=7b75dd669d033029161d4f521473de25&amp;chksm=c178410cf60fc81a4d2504ed6891aebf6c47455c8b50bc953bec986c05ea07e5588f42917a99&amp;scene=21" TargetMode="External" /><Relationship Id="rId21" Type="http://schemas.openxmlformats.org/officeDocument/2006/relationships/hyperlink" Target="http://mp.weixin.qq.com/s?__biz=MzkxMzc0MTQ2Nw==&amp;mid=2247484153&amp;idx=1&amp;sn=ac0aa25d0bb1f3a842b8857021e26b26&amp;chksm=c178410df60fc81bd1f7ca88320a06566745052a87cefb1d07f0ec92b6918b9d9f246c2ff1b4&amp;scene=21" TargetMode="External" /><Relationship Id="rId22" Type="http://schemas.openxmlformats.org/officeDocument/2006/relationships/hyperlink" Target="http://mp.weixin.qq.com/s?__biz=MzkxMzc0MTQ2Nw==&amp;mid=2247484172&amp;idx=1&amp;sn=f5349779263079c84d282eb772ef0136&amp;chksm=c17840f8f60fc9eecadefe182052cb28b6ce2797025e8bf8e7587a834a840d781b34781026ce&amp;scene=21" TargetMode="External" /><Relationship Id="rId23" Type="http://schemas.openxmlformats.org/officeDocument/2006/relationships/hyperlink" Target="http://mp.weixin.qq.com/s?__biz=MzkxMzc0MTQ2Nw==&amp;mid=2247483902&amp;idx=1&amp;sn=48dc9b9772989a7c25eed1df47c1a8bc&amp;chksm=c178420af60fcb1c8a48f903eee7f8710953082af9272d8543157ee33bb5a1cf87af587a0a6f&amp;scene=21" TargetMode="External" /><Relationship Id="rId24" Type="http://schemas.openxmlformats.org/officeDocument/2006/relationships/hyperlink" Target="http://mp.weixin.qq.com/s?__biz=MzkxMzc0MTQ2Nw==&amp;mid=2247483901&amp;idx=1&amp;sn=9cc707cd68d46c2fdc5cffa0b873948d&amp;chksm=c1784209f60fcb1f50edb3f763e69942f2acba54e8194f70482768dfed49e5f642de266e2e96&amp;scene=21" TargetMode="External" /><Relationship Id="rId25" Type="http://schemas.openxmlformats.org/officeDocument/2006/relationships/hyperlink" Target="http://mp.weixin.qq.com/s?__biz=MzkxMzc0MTQ2Nw==&amp;mid=2247483859&amp;idx=1&amp;sn=0ece41632075fadb27886f6f98601c84&amp;chksm=c1784227f60fcb313471831b29df7a7064cefd326ab0a0814ed7da94e99ee363cebd122b582f&amp;scene=21" TargetMode="External" /><Relationship Id="rId26" Type="http://schemas.openxmlformats.org/officeDocument/2006/relationships/hyperlink" Target="http://mp.weixin.qq.com/s?__biz=MzkxMzc0MTQ2Nw==&amp;mid=2247483857&amp;idx=1&amp;sn=8fc6ca0f16fb67912cba820897af459e&amp;chksm=c1784225f60fcb33fac3207459defad375c0bea2a64393d0656c9967df93b88459e8ee048339&amp;scene=21" TargetMode="External" /><Relationship Id="rId27" Type="http://schemas.openxmlformats.org/officeDocument/2006/relationships/hyperlink" Target="http://mp.weixin.qq.com/s?__biz=MzkxMzc0MTQ2Nw==&amp;mid=2247483824&amp;idx=1&amp;sn=8c332829a2d78f9d1944ecb43f68ab23&amp;chksm=c1784244f60fcb523cbd2a7d23d36846111061b21e72a18b8374b9f4f70ad43c0802cbb435d4&amp;scene=21" TargetMode="External" /><Relationship Id="rId28" Type="http://schemas.openxmlformats.org/officeDocument/2006/relationships/hyperlink" Target="http://mp.weixin.qq.com/s?__biz=MzkxMzc0MTQ2Nw==&amp;mid=2247483806&amp;idx=1&amp;sn=e06d8f1dba5a6149f7b01bfea6cde258&amp;chksm=c178426af60fcb7c8d3d4d1e9a0049781b3087cf203d2e7fb4e9db209a7eab727d9222d6e32f&amp;scene=21" TargetMode="External" /><Relationship Id="rId29" Type="http://schemas.openxmlformats.org/officeDocument/2006/relationships/hyperlink" Target="http://mp.weixin.qq.com/s?__biz=MzkxMzc0MTQ2Nw==&amp;mid=2247483791&amp;idx=1&amp;sn=410f2ef15e70b9e8ec85c3bce7e0160e&amp;chksm=c178427bf60fcb6d059a0de3217a1cd3f3d7890fa9808dd7e47026c7ca1724187267391a8834&amp;scene=21" TargetMode="External" /><Relationship Id="rId3" Type="http://schemas.openxmlformats.org/officeDocument/2006/relationships/fontTable" Target="fontTable.xml" /><Relationship Id="rId30" Type="http://schemas.openxmlformats.org/officeDocument/2006/relationships/hyperlink" Target="http://mp.weixin.qq.com/s?__biz=MzkxMzc0MTQ2Nw==&amp;mid=2247483790&amp;idx=1&amp;sn=fecf8e6bf111c81681ad3558a7731e64&amp;chksm=c178427af60fcb6cb1ecca43cec23fd93dd0dbf342fc890268b688d4e6e79c428345a20a0181&amp;scene=21" TargetMode="External" /><Relationship Id="rId31" Type="http://schemas.openxmlformats.org/officeDocument/2006/relationships/hyperlink" Target="http://mp.weixin.qq.com/s?__biz=MzkxMzc0MTQ2Nw==&amp;mid=2247483789&amp;idx=1&amp;sn=9ff15caec2604dfd602140601c8a268e&amp;chksm=c1784279f60fcb6fa44dffcd0230d8ec3724afd8da5a8738cb76f1d9e3f6565540b9195da7b8&amp;scene=21" TargetMode="External" /><Relationship Id="rId32" Type="http://schemas.openxmlformats.org/officeDocument/2006/relationships/hyperlink" Target="http://mp.weixin.qq.com/s?__biz=MzkxMzc0MTQ2Nw==&amp;mid=2247483737&amp;idx=1&amp;sn=0806cffa0e93cdb6c98d5b0724284c7a&amp;chksm=c17842adf60fcbbb6844767916196cc200b2be1970edef55b3c5d83e1cc10c657d74e52ee155&amp;scene=21" TargetMode="External" /><Relationship Id="rId33" Type="http://schemas.openxmlformats.org/officeDocument/2006/relationships/hyperlink" Target="http://mp.weixin.qq.com/s?__biz=MzkxMzc0MTQ2Nw==&amp;mid=2247483723&amp;idx=1&amp;sn=1086e86c108384818199295256582c75&amp;chksm=c17842bff60fcba970f72d9e370e431694d9256c311eddf4ae02fcd92c7d08f7dc04477474a8&amp;scene=21" TargetMode="External" /><Relationship Id="rId34" Type="http://schemas.openxmlformats.org/officeDocument/2006/relationships/hyperlink" Target="http://mp.weixin.qq.com/s?__biz=MzkxMzc0MTQ2Nw==&amp;mid=2247483695&amp;idx=1&amp;sn=815649a61faabfbf710085599a4bedf3&amp;chksm=c17842dbf60fcbcd1c7936ad51cf375f05bac86a88ac52339a17486155500c89ae72127ae4a9&amp;scene=21" TargetMode="External" /><Relationship Id="rId35" Type="http://schemas.openxmlformats.org/officeDocument/2006/relationships/hyperlink" Target="http://mp.weixin.qq.com/s?__biz=MzkxMzc0MTQ2Nw==&amp;mid=2247483680&amp;idx=1&amp;sn=11dc91e08e309190fc8a5f9e95926398&amp;chksm=c17842d4f60fcbc22d002909b52903fb85a97792cdb498d4c4f77f490fea280fc19dab6bd604&amp;scene=21" TargetMode="External" /><Relationship Id="rId36" Type="http://schemas.openxmlformats.org/officeDocument/2006/relationships/hyperlink" Target="http://mp.weixin.qq.com/s?__biz=MzkxMzc0MTQ2Nw==&amp;mid=2247483663&amp;idx=1&amp;sn=d2240965c44c9c4792f6ab10aff212fd&amp;chksm=c17842fbf60fcbedadf3193ca09f4c6a30069db9c9aa4706f9b57385c855f7d286aaf42c995c&amp;scene=21" TargetMode="External" /><Relationship Id="rId37" Type="http://schemas.openxmlformats.org/officeDocument/2006/relationships/image" Target="media/image11.jpeg" /><Relationship Id="rId38" Type="http://schemas.openxmlformats.org/officeDocument/2006/relationships/styles" Target="styles.xml" /><Relationship Id="rId4" Type="http://schemas.openxmlformats.org/officeDocument/2006/relationships/hyperlink" Target="https://mp.weixin.qq.com/s?__biz=MzkxMzc0MTQ2Nw==&amp;mid=2247487863&amp;idx=1&amp;sn=93031e0272d1da4450886b25829211a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emf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