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图片多篇文章重复使用？天津大学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-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化工学院教授团队论文被质疑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2025-04-14 20:00:23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2023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Advanced Healthcare Materials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期刊，主要由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Qingyu Yu , Hong Sun , Linhua Zhang , Lijie Jiang , Lei Liang , Chaojie Yu , Xiaoru Dong , Bingyan Guo , Yuwei Qiu , Jingwu Li , Hong Zhang , Fanglian Yao , Dunwan Zhu , Junjie Li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共同完成，近期因图片相似和图片重复以前论文引起质疑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A Zwitterionic Hydrogel with Anti-Oxidative and      Anti-Inflammatory Properties for the Prevention of Peritoneal Adhesion by      Inhibiting Mesothelial-Mesenchymal Transition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Qingyu Yu, Hong Sun, Linhua Zhang, Lijie Jiang, Lei Liang,      Chaojie Yu, Xiaoru Dong, Bingyan Guo, Yuwei Qiu, Jingwu Li, Hong Zhang,      Fanglian Yao, Dunwan Zhu, Junjie Li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Advanced Healthcare Materials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2023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10.1002/adhm.202301696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37669499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</w:rPr>
        <w:t>作者单位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Key Laboratory of Systems Bioengineering (Ministry of      Education), Department of Polymer Science, School of Chemical Engineering      and Technology, Tianjin University, Tianjin, 300072, China.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Tianjin Key Laboratory of Biomedical Materials, Key Laboratory      of Biomaterials and Nanotechnology for Cancer Immunotherapy, Institute of      Biomedical Engineering, Chinese Academy of Medical Sciences &amp; Peking      Union Medical College, Tianjin, 300192, China.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School of Basic Medical Sciences, North China University of      Science and Technology, Tangshan, 063210, China.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Surgical Oncology, Tangshan People' Hospital, Tangshan, 063001,      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1.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在图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3E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中，代表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H?O?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DH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基团的荧光图像看起来非常相似，细胞分布、荧光图案甚至背景特征几乎相同。因为这些图像据称显示了不同的实验条件。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4867275" cy="53721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2361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537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2.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在图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S1B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中，作者使用了之前论文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https://doi.org/10.1002/adhm.202202309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NMR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数据结果。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Dex-SB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Dex-SB-CHO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NMR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波谱看起来相似。有趣的是，在同一研究小组发表在《先进医疗保健材料》上的另一篇论文（图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S1B https://doi.org/10.1002/adhm.202303574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）中，作者对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Dex-SB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Dex-SB-CHO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使用了相同的合成步骤，但显示的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NMR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波谱与本文中的不同。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276211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8841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62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3.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S3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“DSH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水凝胶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SEM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图像似乎与《今日应用材料公司》（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https://doi.org/10.1016/j.apmt.2023.101773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年）图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3F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中所示的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“20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1”PSC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水凝胶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SEM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图像相同。据称，这两个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SEM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图像代表了不同的水凝胶组成，但它们在结构和微观结构上在视觉上无法区分。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4086225" cy="44005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7187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440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9430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7138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0481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86416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1" w:anchor="wechat_redirect" w:tgtFrame="_blank" w:tooltip="天津大学化工学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天津大学化工学院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hyperlink" Target="https://mp.weixin.qq.com/mp/appmsgalbum?__biz=Mzk1Nzk5NzI3Mw==&amp;action=getalbum&amp;album_id=3943311865454706692" TargetMode="Externa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680&amp;idx=2&amp;sn=600e1ae013d030591e3386d5dc7931e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