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3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12 月 30 日，四川大学华西医院Ren Qian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Flavonoid fisetin alleviates kidney inflammation and apoptosis via inhibiting Src-mediated NF-κB p65 and MAPK signaling pathways in septic AKI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74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62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886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76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https://pubpeer.com/publications/345568897683DCCE643A8E670A4E98#0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45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46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3&amp;sn=315cb1adc9790d474d580d865b298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