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广西医科大学第二附属医院某研究团队所发文章被质疑文章内发生图片重叠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2025-04-18 11:27:25</w:t>
      </w:r>
      <w:r>
        <w:rPr>
          <w:rStyle w:val="richmediametalistem"/>
          <w:rFonts w:ascii="PMingLiU" w:eastAsia="PMingLiU" w:hAnsi="PMingLiU" w:cs="PMingLiU"/>
          <w:color w:val="A5A5A5"/>
          <w:spacing w:val="8"/>
          <w:sz w:val="23"/>
          <w:szCs w:val="23"/>
        </w:rPr>
        <w:t>河南</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65883"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2025 年 3 月 6 日，广西医科大学第二附属医院Zhao Bo </w:t>
      </w:r>
      <w:r>
        <w:rPr>
          <w:rStyle w:val="any"/>
          <w:rFonts w:ascii="Microsoft YaHei UI" w:eastAsia="Microsoft YaHei UI" w:hAnsi="Microsoft YaHei UI" w:cs="Microsoft YaHei UI"/>
          <w:b w:val="0"/>
          <w:bCs w:val="0"/>
          <w:i w:val="0"/>
          <w:iCs w:val="0"/>
          <w:caps w:val="0"/>
          <w:spacing w:val="8"/>
          <w:sz w:val="23"/>
          <w:szCs w:val="23"/>
        </w:rPr>
        <w:t>研究团队，在</w:t>
      </w:r>
      <w:r>
        <w:rPr>
          <w:rStyle w:val="any"/>
          <w:rFonts w:ascii="Microsoft YaHei UI" w:eastAsia="Microsoft YaHei UI" w:hAnsi="Microsoft YaHei UI" w:cs="Microsoft YaHei UI"/>
          <w:b/>
          <w:bCs/>
          <w:i/>
          <w:iCs/>
          <w:caps w:val="0"/>
          <w:spacing w:val="8"/>
          <w:sz w:val="23"/>
          <w:szCs w:val="23"/>
        </w:rPr>
        <w:t>Heliyon</w:t>
      </w:r>
      <w:r>
        <w:rPr>
          <w:rStyle w:val="any"/>
          <w:rFonts w:ascii="Microsoft YaHei UI" w:eastAsia="Microsoft YaHei UI" w:hAnsi="Microsoft YaHei UI" w:cs="Microsoft YaHei UI"/>
          <w:b w:val="0"/>
          <w:bCs w:val="0"/>
          <w:i w:val="0"/>
          <w:iCs w:val="0"/>
          <w:caps w:val="0"/>
          <w:spacing w:val="8"/>
          <w:sz w:val="23"/>
          <w:szCs w:val="23"/>
        </w:rPr>
        <w:t>上发表的题为</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color w:val="407600"/>
          <w:spacing w:val="8"/>
          <w:sz w:val="23"/>
          <w:szCs w:val="23"/>
        </w:rPr>
        <w:t>CDKN2A is a promising diagnostic and prognostic biomarker and associations with immune infiltrates in colorectal cancer</w:t>
      </w:r>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bCs/>
          <w:i w:val="0"/>
          <w:iCs w:val="0"/>
          <w:caps w:val="0"/>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50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51956" name=""/>
                    <pic:cNvPicPr>
                      <a:picLocks noChangeAspect="1"/>
                    </pic:cNvPicPr>
                  </pic:nvPicPr>
                  <pic:blipFill>
                    <a:blip xmlns:r="http://schemas.openxmlformats.org/officeDocument/2006/relationships" r:embed="rId7"/>
                    <a:stretch>
                      <a:fillRect/>
                    </a:stretch>
                  </pic:blipFill>
                  <pic:spPr>
                    <a:xfrm>
                      <a:off x="0" y="0"/>
                      <a:ext cx="5486400" cy="195072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该文章</w:t>
      </w:r>
      <w:r>
        <w:rPr>
          <w:rStyle w:val="any"/>
          <w:rFonts w:ascii="Microsoft YaHei UI" w:eastAsia="Microsoft YaHei UI" w:hAnsi="Microsoft YaHei UI" w:cs="Microsoft YaHei UI"/>
          <w:b w:val="0"/>
          <w:bCs w:val="0"/>
          <w:i w:val="0"/>
          <w:iCs w:val="0"/>
          <w:caps w:val="0"/>
          <w:spacing w:val="8"/>
          <w:sz w:val="23"/>
          <w:szCs w:val="23"/>
        </w:rPr>
        <w:t>于2025年4月</w:t>
      </w:r>
      <w:r>
        <w:rPr>
          <w:rStyle w:val="any"/>
          <w:rFonts w:ascii="Microsoft YaHei UI" w:eastAsia="Microsoft YaHei UI" w:hAnsi="Microsoft YaHei UI" w:cs="Microsoft YaHei UI"/>
          <w:b w:val="0"/>
          <w:bCs w:val="0"/>
          <w:i w:val="0"/>
          <w:iCs w:val="0"/>
          <w:caps w:val="0"/>
          <w:spacing w:val="8"/>
          <w:sz w:val="23"/>
          <w:szCs w:val="23"/>
        </w:rPr>
        <w:t>在Pubpeer上被读者质疑：</w:t>
      </w:r>
      <w:r>
        <w:rPr>
          <w:rStyle w:val="any"/>
          <w:rFonts w:ascii="Microsoft YaHei UI" w:eastAsia="Microsoft YaHei UI" w:hAnsi="Microsoft YaHei UI" w:cs="Microsoft YaHei UI"/>
          <w:b/>
          <w:bCs/>
          <w:i w:val="0"/>
          <w:iCs w:val="0"/>
          <w:caps w:val="0"/>
          <w:spacing w:val="8"/>
          <w:sz w:val="23"/>
          <w:szCs w:val="23"/>
        </w:rPr>
        <w:t>文章内发生图片重叠。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486400" cy="32512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05273" name=""/>
                    <pic:cNvPicPr>
                      <a:picLocks noChangeAspect="1"/>
                    </pic:cNvPicPr>
                  </pic:nvPicPr>
                  <pic:blipFill>
                    <a:blip xmlns:r="http://schemas.openxmlformats.org/officeDocument/2006/relationships" r:embed="rId8"/>
                    <a:stretch>
                      <a:fillRect/>
                    </a:stretch>
                  </pic:blipFill>
                  <pic:spPr>
                    <a:xfrm>
                      <a:off x="0" y="0"/>
                      <a:ext cx="5486400" cy="325120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相关消息</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https://pubpeer.com/publications/4C200C87C737186559681B79473225#0</w:t>
      </w:r>
    </w:p>
    <w:p>
      <w:pPr>
        <w:widowControl/>
        <w:shd w:val="clear" w:color="auto" w:fill="FFFFFF"/>
        <w:spacing w:before="0" w:after="0" w:line="384" w:lineRule="atLeast"/>
        <w:ind w:left="300" w:right="300" w:firstLine="0"/>
        <w:jc w:val="center"/>
        <w:rPr>
          <w:rStyle w:val="any"/>
          <w:rFonts w:ascii="微软雅黑" w:eastAsia="微软雅黑" w:hAnsi="微软雅黑" w:cs="微软雅黑"/>
          <w:b w:val="0"/>
          <w:bCs w:val="0"/>
          <w:i w:val="0"/>
          <w:iCs w:val="0"/>
          <w:caps w:val="0"/>
          <w:color w:val="515151"/>
          <w:spacing w:val="9"/>
        </w:rPr>
      </w:pPr>
      <w:r>
        <w:rPr>
          <w:rStyle w:val="any"/>
          <w:rFonts w:ascii="微软雅黑" w:eastAsia="微软雅黑" w:hAnsi="微软雅黑" w:cs="微软雅黑"/>
          <w:b w:val="0"/>
          <w:bCs w:val="0"/>
          <w:i w:val="0"/>
          <w:iCs w:val="0"/>
          <w:caps w:val="0"/>
          <w:strike w:val="0"/>
          <w:color w:val="515151"/>
          <w:spacing w:val="9"/>
          <w:u w:val="none"/>
        </w:rPr>
        <w:drawing>
          <wp:inline>
            <wp:extent cx="1210123" cy="6387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2337" name=""/>
                    <pic:cNvPicPr>
                      <a:picLocks noChangeAspect="1"/>
                    </pic:cNvPicPr>
                  </pic:nvPicPr>
                  <pic:blipFill>
                    <a:blip xmlns:r="http://schemas.openxmlformats.org/officeDocument/2006/relationships" r:embed="rId9"/>
                    <a:stretch>
                      <a:fillRect/>
                    </a:stretch>
                  </pic:blipFill>
                  <pic:spPr>
                    <a:xfrm>
                      <a:off x="0" y="0"/>
                      <a:ext cx="1210123" cy="63877"/>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515151"/>
          <w:spacing w:val="8"/>
        </w:rPr>
      </w:pPr>
      <w:r>
        <w:rPr>
          <w:rStyle w:val="any"/>
          <w:rFonts w:ascii="微软雅黑" w:eastAsia="微软雅黑" w:hAnsi="微软雅黑" w:cs="微软雅黑"/>
          <w:b w:val="0"/>
          <w:bCs w:val="0"/>
          <w:i w:val="0"/>
          <w:iCs w:val="0"/>
          <w:caps w:val="0"/>
          <w:strike w:val="0"/>
          <w:color w:val="515151"/>
          <w:spacing w:val="8"/>
          <w:u w:val="none"/>
        </w:rPr>
        <w:drawing>
          <wp:inline>
            <wp:extent cx="2579046" cy="257368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54367" name=""/>
                    <pic:cNvPicPr>
                      <a:picLocks noChangeAspect="1"/>
                    </pic:cNvPicPr>
                  </pic:nvPicPr>
                  <pic:blipFill>
                    <a:blip xmlns:r="http://schemas.openxmlformats.org/officeDocument/2006/relationships" r:embed="rId10"/>
                    <a:stretch>
                      <a:fillRect/>
                    </a:stretch>
                  </pic:blipFill>
                  <pic:spPr>
                    <a:xfrm>
                      <a:off x="0" y="0"/>
                      <a:ext cx="2579046" cy="2573684"/>
                    </a:xfrm>
                    <a:prstGeom prst="rect">
                      <a:avLst/>
                    </a:prstGeom>
                  </pic:spPr>
                </pic:pic>
              </a:graphicData>
            </a:graphic>
          </wp:inline>
        </w:drawing>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iPubpeers，专注于图片重复</w:t>
      </w:r>
      <w:r>
        <w:rPr>
          <w:rStyle w:val="any"/>
          <w:rFonts w:ascii="Microsoft YaHei UI" w:eastAsia="Microsoft YaHei UI" w:hAnsi="Microsoft YaHei UI" w:cs="Microsoft YaHei UI"/>
          <w:b/>
          <w:bCs/>
          <w:i w:val="0"/>
          <w:iCs w:val="0"/>
          <w:caps w:val="0"/>
          <w:color w:val="B2B2B2"/>
          <w:spacing w:val="8"/>
          <w:sz w:val="21"/>
          <w:szCs w:val="21"/>
        </w:rPr>
        <w:t>报道。</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515151"/>
          <w:spacing w:val="8"/>
        </w:rPr>
      </w:pPr>
      <w:r>
        <w:rPr>
          <w:rStyle w:val="any"/>
          <w:rFonts w:ascii="Microsoft YaHei UI" w:eastAsia="Microsoft YaHei UI" w:hAnsi="Microsoft YaHei UI" w:cs="Microsoft YaHei UI"/>
          <w:b/>
          <w:bCs/>
          <w:i w:val="0"/>
          <w:iCs w:val="0"/>
          <w:caps w:val="0"/>
          <w:color w:val="B2B2B2"/>
          <w:spacing w:val="8"/>
          <w:sz w:val="21"/>
          <w:szCs w:val="21"/>
        </w:rPr>
        <w:t>投稿事宜</w:t>
      </w:r>
      <w:r>
        <w:rPr>
          <w:rStyle w:val="any"/>
          <w:rFonts w:ascii="Microsoft YaHei UI" w:eastAsia="Microsoft YaHei UI" w:hAnsi="Microsoft YaHei UI" w:cs="Microsoft YaHei UI"/>
          <w:b/>
          <w:bCs/>
          <w:i w:val="0"/>
          <w:iCs w:val="0"/>
          <w:caps w:val="0"/>
          <w:color w:val="B2B2B2"/>
          <w:spacing w:val="8"/>
          <w:sz w:val="21"/>
          <w:szCs w:val="21"/>
        </w:rPr>
        <w:t>：</w:t>
      </w:r>
      <w:r>
        <w:rPr>
          <w:rStyle w:val="any"/>
          <w:rFonts w:ascii="Microsoft YaHei UI" w:eastAsia="Microsoft YaHei UI" w:hAnsi="Microsoft YaHei UI" w:cs="Microsoft YaHei UI"/>
          <w:b/>
          <w:bCs/>
          <w:i w:val="0"/>
          <w:iCs w:val="0"/>
          <w:caps w:val="0"/>
          <w:color w:val="7B0C00"/>
          <w:spacing w:val="8"/>
          <w:sz w:val="21"/>
          <w:szCs w:val="21"/>
        </w:rPr>
        <w:t>ilovehainan@foxmail.com</w:t>
      </w:r>
    </w:p>
    <w:p>
      <w:pPr>
        <w:widowControl/>
        <w:shd w:val="clear" w:color="auto" w:fill="FFFFFF"/>
        <w:spacing w:before="0" w:after="0" w:line="420" w:lineRule="atLeast"/>
        <w:ind w:left="300" w:right="300" w:firstLine="0"/>
        <w:jc w:val="center"/>
        <w:rPr>
          <w:rStyle w:val="any"/>
          <w:rFonts w:ascii="Microsoft YaHei UI" w:eastAsia="Microsoft YaHei UI" w:hAnsi="Microsoft YaHei UI" w:cs="Microsoft YaHei UI"/>
          <w:b w:val="0"/>
          <w:bCs w:val="0"/>
          <w:i w:val="0"/>
          <w:iCs w:val="0"/>
          <w:caps w:val="0"/>
          <w:color w:val="222222"/>
          <w:spacing w:val="8"/>
        </w:rPr>
      </w:pPr>
    </w:p>
    <w:p>
      <w:pPr>
        <w:widowControl/>
        <w:shd w:val="clear" w:color="auto" w:fill="FFFFFF"/>
        <w:spacing w:before="0" w:after="0" w:line="420" w:lineRule="atLeast"/>
        <w:ind w:left="300" w:right="300" w:firstLine="0"/>
        <w:jc w:val="center"/>
        <w:rPr>
          <w:rStyle w:val="any"/>
          <w:rFonts w:ascii="微软雅黑" w:eastAsia="微软雅黑" w:hAnsi="微软雅黑" w:cs="微软雅黑"/>
          <w:b w:val="0"/>
          <w:bCs w:val="0"/>
          <w:i w:val="0"/>
          <w:iCs w:val="0"/>
          <w:caps w:val="0"/>
          <w:color w:val="338DAF"/>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right"/>
        <w:rPr>
          <w:rStyle w:val="any"/>
          <w:rFonts w:ascii="Microsoft YaHei UI" w:eastAsia="Microsoft YaHei UI" w:hAnsi="Microsoft YaHei UI" w:cs="Microsoft YaHei UI"/>
          <w:b w:val="0"/>
          <w:bCs w:val="0"/>
          <w:i w:val="0"/>
          <w:iCs w:val="0"/>
          <w:caps w:val="0"/>
          <w:spacing w:val="8"/>
          <w:sz w:val="26"/>
          <w:szCs w:val="26"/>
        </w:rPr>
      </w:pPr>
      <w:r>
        <w:rPr>
          <w:rStyle w:val="any"/>
          <w:rFonts w:ascii="微软雅黑" w:eastAsia="微软雅黑" w:hAnsi="微软雅黑" w:cs="微软雅黑"/>
          <w:b/>
          <w:bCs/>
          <w:i w:val="0"/>
          <w:iCs w:val="0"/>
          <w:caps w:val="0"/>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882&amp;idx=2&amp;sn=588b48f85ca5466f17a2a83660b15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