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4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3 月 22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哈尔滨工业大学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Neutrophil Membrane-Camouflaged Polyprodrug Nanomedicine for Inflammation Suppression in Ischemic Stroke Therapy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4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0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5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https://pubpeer.com/publications/EB36A2D620906CACA907E852F62A61#1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6&amp;idx=1&amp;sn=d9c80662369bb40a8d7e9b119b4d49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