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学术诚信风波：华中科技大学同济医学院协和医院院长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JCI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论文图片重复遭曝光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诚挚君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诚挚科研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11:16:00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89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79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2013年，主要来自华中科技大学同济医学院附属协和医院心血管外科的 Ping Ye , Wenhao Chen , Jie Wu , Xiaofan Huang , Jun Li , Sihua Wang , Zheng Liu , Guohua Wang , Xiao Yang , Peng Zhang , Qiulun Lv , Jiahong Xia （通讯作者） 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The Journal of clinical investigation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GM-CSF contributes to aortic aneurysms resulting from SMAD3 deficiency的论文。该研究得到了中国国家自然科学基金（81070205、81130056、81202335、81100176 和 81102240）的部分支持。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13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2025年4月，国际著名职业学术打假人Sholto David 博士在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3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31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参考信息：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免责声明：信息来源于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，提及人名均为音译，对于文章内容的真实性、完整性、及时性本公众号不做任何保证或承诺，仅供读者参考。如有侵权，请及时联系公众号后台。让我们共同维护学术界的公正与透明。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000375" cy="3000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76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Njc5Mjk2OA==&amp;mid=2247492611&amp;idx=1&amp;sn=68be01844eddc954c25bf0f56f7f8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