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阜外医院联合协和医学院某团队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JCP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论文被指图像重复，背后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6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项国家级资助引热议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11:29:00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3558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8835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2014年，主要来自中国医学科学院阜外医院、国家心血管病中心、北京协和医学院心血管疾病国家重点实验室的 Na Li , Yue-Jin Yang （通讯作者） , He-He Cui , Qian Zhang , Chen Jin , Hai-Yan Qian , Qiu-Ting Dong , Hao Zhang 在Journal of Cardiovascular Pharmacology 期刊发表了一篇题目为：Tongxinluo decreases apoptosis of mesenchymal stem cells concentration-dependently under hypoxia and serum deprivation conditions through the AMPK/eNOS pathway的论文。由以下资助：中国国家自然科学基金（81000091、81170129、81200107）、中国健康与医疗发展基金会（2008 - ZHFJ2）、中国 863 计划（2011AA020110）、中国 973 计划（2012CB518602）以及北京协和医学院研究生创新研究基金（2012 - 1002 - 31）。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6759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9341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2025年4月，Pterostichus rothi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299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554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https://pubpeer.com/publications/9A58684B3E274CBC86E31309AA65EF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7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589&amp;idx=1&amp;sn=47e58e089cd819c88b7d35515fe68e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