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四川师范大学王福顺等人发表的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13:40:19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57825" cy="10572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09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3429000" cy="1968332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01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信科研编辑部通过筛库，发现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四川师范大学王福顺等人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Nature Communications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上在线发表题为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Distinct astrocytic modulatory roles in sensory transmission during sleep, wakefulness, and arousal states in freely moving mice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的研究论文，文章存在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对图片重复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68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081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类的图片，只获取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后的图片；如果有放大类的图片，只获取放大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86025" cy="16287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20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对所有图片进行检测，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发现有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对图片重复使用：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2A-2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2A-3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是同一张图片，但是代表明显不同的实验结果。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2507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039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2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诚信科研编辑部建议作者核查原始数据，再次联系杂志社进一步更正文章重复的图片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撤回文章。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3429000" cy="1968332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86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92&amp;idx=1&amp;sn=f29d583d11cae2368d35acb221301e5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