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2025-04-14 15:28:20</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2 月 19 日，</w:t>
      </w:r>
      <w:r>
        <w:rPr>
          <w:rStyle w:val="any"/>
          <w:rFonts w:ascii="Microsoft YaHei UI" w:eastAsia="Microsoft YaHei UI" w:hAnsi="Microsoft YaHei UI" w:cs="Microsoft YaHei UI"/>
          <w:b w:val="0"/>
          <w:bCs w:val="0"/>
          <w:i w:val="0"/>
          <w:iCs w:val="0"/>
          <w:caps w:val="0"/>
          <w:spacing w:val="8"/>
          <w:sz w:val="23"/>
          <w:szCs w:val="23"/>
        </w:rPr>
        <w:t>复旦大学附属华山医院Chen Xi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Colloids and surfaces. B, Biointerfaces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Electrospun poly(L-lactic acid-co-?-caprolactone) fibers loaded with heparin and vascular endothelial growth factor to improve blood compatibility and endothelial progenitor cell proliferation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7679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99311" name=""/>
                    <pic:cNvPicPr>
                      <a:picLocks noChangeAspect="1"/>
                    </pic:cNvPicPr>
                  </pic:nvPicPr>
                  <pic:blipFill>
                    <a:blip xmlns:r="http://schemas.openxmlformats.org/officeDocument/2006/relationships" r:embed="rId6"/>
                    <a:stretch>
                      <a:fillRect/>
                    </a:stretch>
                  </pic:blipFill>
                  <pic:spPr>
                    <a:xfrm>
                      <a:off x="0" y="0"/>
                      <a:ext cx="6143625" cy="476793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62687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06365" name=""/>
                    <pic:cNvPicPr>
                      <a:picLocks noChangeAspect="1"/>
                    </pic:cNvPicPr>
                  </pic:nvPicPr>
                  <pic:blipFill>
                    <a:blip xmlns:r="http://schemas.openxmlformats.org/officeDocument/2006/relationships" r:embed="rId7"/>
                    <a:stretch>
                      <a:fillRect/>
                    </a:stretch>
                  </pic:blipFill>
                  <pic:spPr>
                    <a:xfrm>
                      <a:off x="0" y="0"/>
                      <a:ext cx="6143625" cy="62687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https://pubpeer.com/publications/02D3A440EE329645D57FB4B38BECC9#0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62&amp;idx=2&amp;sn=badefc89d3f8386c0cfe53f21c313e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