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质疑四川省人民医院与西南医院肿瘤学合作论文：图片重复问题引发争议？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22:15:38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761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期，有研究者通过查重发现一篇由四川省人民医院和陆军军医大学（第三军医大学）西南医院合作发表的肿瘤学论文存在图片重复的现象。该论文由多位研究人员联合完成，并获得了多项国家自然科学基金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MPC1 </w:t>
      </w:r>
      <w:r>
        <w:rPr>
          <w:rStyle w:val="any"/>
          <w:rFonts w:ascii="PMingLiU" w:eastAsia="PMingLiU" w:hAnsi="PMingLiU" w:cs="PMingLiU"/>
          <w:spacing w:val="8"/>
        </w:rPr>
        <w:t>缺失通过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STAT3 </w:t>
      </w:r>
      <w:r>
        <w:rPr>
          <w:rStyle w:val="any"/>
          <w:rFonts w:ascii="PMingLiU" w:eastAsia="PMingLiU" w:hAnsi="PMingLiU" w:cs="PMingLiU"/>
          <w:spacing w:val="8"/>
        </w:rPr>
        <w:t>通路加速肺腺癌进展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MPC1 deficiency accelerates lung adenocarcinoma progression through the STAT3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作者及单位信息：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第一作者：邹洪波（陆军军医大学西南医院）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通讯作者：金国祥（陆军军医大学西南医院）、许川（电子科技大学四川省人民医院）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第一单位：陆军军医大学（第三军医大学）西南医院病理学研究所和西南肿瘤中心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合作单位：电子科技大学四川省人民医院四川省医学科学院肿瘤科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该论文发表于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》，研究主要探讨了</w:t>
      </w:r>
      <w:r>
        <w:rPr>
          <w:rStyle w:val="any"/>
          <w:rFonts w:ascii="Times New Roman" w:eastAsia="Times New Roman" w:hAnsi="Times New Roman" w:cs="Times New Roman"/>
          <w:spacing w:val="8"/>
        </w:rPr>
        <w:t>MPC1</w:t>
      </w:r>
      <w:r>
        <w:rPr>
          <w:rStyle w:val="any"/>
          <w:rFonts w:ascii="PMingLiU" w:eastAsia="PMingLiU" w:hAnsi="PMingLiU" w:cs="PMingLiU"/>
          <w:spacing w:val="8"/>
        </w:rPr>
        <w:t>缺失如何通过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信号通路加速肺腺癌的进展。论文的研究团队分别来自陆军军医大学（第三军医大学）西南医院病理学研究所、电子科技大学四川省人民医院肿瘤科等多家机构，并获得了以下基金资助：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81572892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81302025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81773040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四川省杰出青年学者科学基金（编号：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2015JQO055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查重工具检测到论文中不同</w:t>
      </w:r>
      <w:r>
        <w:rPr>
          <w:rStyle w:val="any"/>
          <w:rFonts w:ascii="Times New Roman" w:eastAsia="Times New Roman" w:hAnsi="Times New Roman" w:cs="Times New Roman"/>
          <w:spacing w:val="8"/>
        </w:rPr>
        <w:t>siRNA</w:t>
      </w:r>
      <w:r>
        <w:rPr>
          <w:rStyle w:val="any"/>
          <w:rFonts w:ascii="PMingLiU" w:eastAsia="PMingLiU" w:hAnsi="PMingLiU" w:cs="PMingLiU"/>
          <w:spacing w:val="8"/>
        </w:rPr>
        <w:t>转染组之间的实验图片存在重复的嫌疑。以下是被质疑的图片示例：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72000" cy="2066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27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38400" cy="12573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41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根据查重结果分析，图片中不同实验组的对比似乎存在重复或不一致的现象。质疑方认为，作者需要尽快核查原始数据，以确认实验结果的准确性。如果问题属实，建议尽早提交勘误声明，甚至考虑撤回论文。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该论文的作者团队尚未对此质疑作出公开回应，是否存在误操作或实验数据管理问题仍然有待进一步澄清。研究团队需要尽快核查相关实验数据，并对质疑作出正式说明，以维护学术诚信与研究成果的可信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3932884342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15&amp;idx=1&amp;sn=5ef9a0de48e1cdb52b2278fa2cc295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