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处相似？湖南师范大学医学院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Jianguo Cao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（音译：曹剑国）团队论文被撤稿，背后国自然基金或被追查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23:52:49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2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Casticin potentiates TRAIL-induced apoptosis of gastric cancer cells through endoplasmic reticulum stress</w:t>
      </w:r>
      <w:r>
        <w:rPr>
          <w:rStyle w:val="any"/>
          <w:rFonts w:ascii="PMingLiU" w:eastAsia="PMingLiU" w:hAnsi="PMingLiU" w:cs="PMingLiU"/>
          <w:spacing w:val="8"/>
        </w:rPr>
        <w:t>（紫花牡荆素通过内质网应激增强</w:t>
      </w:r>
      <w:r>
        <w:rPr>
          <w:rStyle w:val="any"/>
          <w:rFonts w:ascii="Times New Roman" w:eastAsia="Times New Roman" w:hAnsi="Times New Roman" w:cs="Times New Roman"/>
          <w:spacing w:val="8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诱导的胃癌细胞凋亡）的论文在《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10.1371/journal.pone.0058855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是在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>DR4</w:t>
      </w:r>
      <w:r>
        <w:rPr>
          <w:rStyle w:val="any"/>
          <w:rFonts w:ascii="PMingLiU" w:eastAsia="PMingLiU" w:hAnsi="PMingLiU" w:cs="PMingLiU"/>
          <w:spacing w:val="8"/>
        </w:rPr>
        <w:t>面板中，通道</w:t>
      </w:r>
      <w:r>
        <w:rPr>
          <w:rStyle w:val="any"/>
          <w:rFonts w:ascii="Times New Roman" w:eastAsia="Times New Roman" w:hAnsi="Times New Roman" w:cs="Times New Roman"/>
          <w:spacing w:val="8"/>
        </w:rPr>
        <w:t>3h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6h</w:t>
      </w:r>
      <w:r>
        <w:rPr>
          <w:rStyle w:val="any"/>
          <w:rFonts w:ascii="PMingLiU" w:eastAsia="PMingLiU" w:hAnsi="PMingLiU" w:cs="PMingLiU"/>
          <w:spacing w:val="8"/>
        </w:rPr>
        <w:t>看起来与通道</w:t>
      </w:r>
      <w:r>
        <w:rPr>
          <w:rStyle w:val="any"/>
          <w:rFonts w:ascii="Times New Roman" w:eastAsia="Times New Roman" w:hAnsi="Times New Roman" w:cs="Times New Roman"/>
          <w:spacing w:val="8"/>
        </w:rPr>
        <w:t>12h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24h</w:t>
      </w:r>
      <w:r>
        <w:rPr>
          <w:rStyle w:val="any"/>
          <w:rFonts w:ascii="PMingLiU" w:eastAsia="PMingLiU" w:hAnsi="PMingLiU" w:cs="PMingLiU"/>
          <w:spacing w:val="8"/>
        </w:rPr>
        <w:t>相似。在某些车道之间可以看到明显的垂直过渡。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56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提出质疑，注意到图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中可能存在重复车道。希望作者能提供原始数据。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65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作者一直未回复，期刊编辑</w:t>
      </w:r>
      <w:r>
        <w:rPr>
          <w:rStyle w:val="any"/>
          <w:rFonts w:ascii="PMingLiU" w:eastAsia="PMingLiU" w:hAnsi="PMingLiU" w:cs="PMingLiU"/>
          <w:spacing w:val="8"/>
        </w:rPr>
        <w:t>对论文的结果和结论的可靠性失去信心，于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9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9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19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[30760248]</w:t>
      </w:r>
      <w:r>
        <w:rPr>
          <w:rStyle w:val="any"/>
          <w:rFonts w:ascii="PMingLiU" w:eastAsia="PMingLiU" w:hAnsi="PMingLiU" w:cs="PMingLiU"/>
          <w:spacing w:val="8"/>
        </w:rPr>
        <w:t>；湖南省中医药管理局科研项目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[2010 081]</w:t>
      </w:r>
      <w:r>
        <w:rPr>
          <w:rStyle w:val="any"/>
          <w:rFonts w:ascii="PMingLiU" w:eastAsia="PMingLiU" w:hAnsi="PMingLiU" w:cs="PMingLiU"/>
          <w:spacing w:val="8"/>
        </w:rPr>
        <w:t>；湖南省教育厅科研项目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[10c 0975]</w:t>
      </w:r>
      <w:r>
        <w:rPr>
          <w:rStyle w:val="any"/>
          <w:rFonts w:ascii="PMingLiU" w:eastAsia="PMingLiU" w:hAnsi="PMingLiU" w:cs="PMingLiU"/>
          <w:spacing w:val="8"/>
        </w:rPr>
        <w:t>；湖南省教育厅重大科研项目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[09a 054]</w:t>
      </w:r>
      <w:r>
        <w:rPr>
          <w:rStyle w:val="any"/>
          <w:rFonts w:ascii="PMingLiU" w:eastAsia="PMingLiU" w:hAnsi="PMingLiU" w:cs="PMingLiU"/>
          <w:spacing w:val="8"/>
        </w:rPr>
        <w:t>；长沙市科技局科研项目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[K1104060-31]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Jianguo Cao</w:t>
      </w:r>
      <w:r>
        <w:rPr>
          <w:rStyle w:val="any"/>
          <w:rFonts w:ascii="PMingLiU" w:eastAsia="PMingLiU" w:hAnsi="PMingLiU" w:cs="PMingLiU"/>
          <w:spacing w:val="8"/>
        </w:rPr>
        <w:t>（音译：曹健国），疑为</w:t>
      </w:r>
      <w:r>
        <w:rPr>
          <w:rStyle w:val="any"/>
          <w:rFonts w:ascii="PMingLiU" w:eastAsia="PMingLiU" w:hAnsi="PMingLiU" w:cs="PMingLiU"/>
          <w:spacing w:val="8"/>
        </w:rPr>
        <w:t>湖南师范大学医学院教授，硕士生导师，医药实验中心主任。湖南省病理生理学会常务理事。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https://pubpeer.com/publications/2596C5A7287C83AFB4518CEF8AF7B4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50&amp;idx=2&amp;sn=5dbfa95b246157f79a8de71c227c2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