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图像多处重复且与其他论文重叠！湖南中医药大学第一医院与湖南省儿童医院等合作论文被质疑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Cellular &amp; Molecular Biology Letters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"MicroRNA-582-3p negatively regulates cell proliferation and cell cycle progression in acute myeloid leukemia by targeting cyclin B2“MicroRNA-582-3p</w:t>
      </w:r>
      <w:r>
        <w:rPr>
          <w:rStyle w:val="any"/>
          <w:rFonts w:ascii="PMingLiU" w:eastAsia="PMingLiU" w:hAnsi="PMingLiU" w:cs="PMingLiU"/>
          <w:spacing w:val="8"/>
          <w:kern w:val="36"/>
          <w:sz w:val="24"/>
          <w:szCs w:val="24"/>
        </w:rPr>
        <w:t>通过靶向细胞周期蛋白</w:t>
      </w:r>
      <w:r>
        <w:rPr>
          <w:rStyle w:val="any"/>
          <w:rFonts w:ascii="Times New Roman" w:eastAsia="Times New Roman" w:hAnsi="Times New Roman" w:cs="Times New Roman"/>
          <w:spacing w:val="8"/>
          <w:kern w:val="36"/>
          <w:sz w:val="24"/>
          <w:szCs w:val="24"/>
        </w:rPr>
        <w:t>B2</w:t>
      </w:r>
      <w:r>
        <w:rPr>
          <w:rStyle w:val="any"/>
          <w:rFonts w:ascii="PMingLiU" w:eastAsia="PMingLiU" w:hAnsi="PMingLiU" w:cs="PMingLiU"/>
          <w:spacing w:val="8"/>
          <w:kern w:val="36"/>
          <w:sz w:val="24"/>
          <w:szCs w:val="24"/>
        </w:rPr>
        <w:t>对急性髓系白血病的细胞增殖和细胞周期进程产生负向调控作用</w:t>
      </w:r>
      <w:r>
        <w:rPr>
          <w:rStyle w:val="any"/>
          <w:rFonts w:ascii="Times New Roman" w:eastAsia="Times New Roman" w:hAnsi="Times New Roman" w:cs="Times New Roman"/>
          <w:spacing w:val="8"/>
          <w:kern w:val="36"/>
          <w:sz w:val="24"/>
          <w:szCs w:val="24"/>
        </w:rPr>
        <w:t>(doi: 10.1186/s11658-019-0184-7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Ritchiea pygmaea</w:t>
      </w:r>
      <w:r>
        <w:rPr>
          <w:rStyle w:val="any"/>
          <w:rFonts w:ascii="PMingLiU" w:eastAsia="PMingLiU" w:hAnsi="PMingLiU" w:cs="PMingLiU"/>
          <w:b w:val="0"/>
          <w:bCs w:val="0"/>
          <w:spacing w:val="8"/>
          <w:kern w:val="36"/>
          <w:sz w:val="24"/>
          <w:szCs w:val="24"/>
        </w:rPr>
        <w:t>等知名学者指出明显与另一组的另一篇论文中的图像重复等问题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该论文由来自湖南省儿童医院中西医结合科；湖南中医药大学</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湖南中医药大学中西医结合学院</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河北省中医院儿科康复科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湖南中医药大学第一医院血液科的作者</w:t>
      </w:r>
      <w:r>
        <w:rPr>
          <w:rStyle w:val="any"/>
          <w:rFonts w:ascii="Times New Roman" w:eastAsia="Times New Roman" w:hAnsi="Times New Roman" w:cs="Times New Roman"/>
          <w:b w:val="0"/>
          <w:bCs w:val="0"/>
          <w:spacing w:val="8"/>
          <w:kern w:val="36"/>
          <w:sz w:val="24"/>
          <w:szCs w:val="24"/>
        </w:rPr>
        <w:t>Haixia Li , Xuefei Tian , Paoqiu Wang , Mao Huang , Ronghua Xu , Tian Nie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Xuefei Tian(</w:t>
      </w:r>
      <w:r>
        <w:rPr>
          <w:rStyle w:val="any"/>
          <w:rFonts w:ascii="PMingLiU" w:eastAsia="PMingLiU" w:hAnsi="PMingLiU" w:cs="PMingLiU"/>
          <w:b/>
          <w:bCs/>
          <w:spacing w:val="8"/>
        </w:rPr>
        <w:t>湖南中医药大学中西医结合学院</w:t>
      </w:r>
      <w:r>
        <w:rPr>
          <w:rStyle w:val="any"/>
          <w:rFonts w:ascii="Times New Roman" w:eastAsia="Times New Roman" w:hAnsi="Times New Roman" w:cs="Times New Roman"/>
          <w:b/>
          <w:bCs/>
          <w:spacing w:val="8"/>
        </w:rPr>
        <w:t>), Tian Nie(</w:t>
      </w:r>
      <w:r>
        <w:rPr>
          <w:rStyle w:val="any"/>
          <w:rFonts w:ascii="PMingLiU" w:eastAsia="PMingLiU" w:hAnsi="PMingLiU" w:cs="PMingLiU"/>
          <w:b/>
          <w:bCs/>
          <w:spacing w:val="8"/>
        </w:rPr>
        <w:t>湖南中医药大学第一医院血液科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6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93524" name=""/>
                    <pic:cNvPicPr>
                      <a:picLocks noChangeAspect="1"/>
                    </pic:cNvPicPr>
                  </pic:nvPicPr>
                  <pic:blipFill>
                    <a:blip xmlns:r="http://schemas.openxmlformats.org/officeDocument/2006/relationships" r:embed="rId6"/>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Ritchiea pygmaea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明显与另一组的另一篇论文中的图像重复。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65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92088" name=""/>
                    <pic:cNvPicPr>
                      <a:picLocks noChangeAspect="1"/>
                    </pic:cNvPicPr>
                  </pic:nvPicPr>
                  <pic:blipFill>
                    <a:blip xmlns:r="http://schemas.openxmlformats.org/officeDocument/2006/relationships" r:embed="rId7"/>
                    <a:stretch>
                      <a:fillRect/>
                    </a:stretch>
                  </pic:blipFill>
                  <pic:spPr>
                    <a:xfrm>
                      <a:off x="0" y="0"/>
                      <a:ext cx="5486400" cy="459655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9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8449" name=""/>
                    <pic:cNvPicPr>
                      <a:picLocks noChangeAspect="1"/>
                    </pic:cNvPicPr>
                  </pic:nvPicPr>
                  <pic:blipFill>
                    <a:blip xmlns:r="http://schemas.openxmlformats.org/officeDocument/2006/relationships" r:embed="rId8"/>
                    <a:stretch>
                      <a:fillRect/>
                    </a:stretch>
                  </pic:blipFill>
                  <pic:spPr>
                    <a:xfrm>
                      <a:off x="0" y="0"/>
                      <a:ext cx="5486400" cy="4131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Panchlora azteca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33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1667" name=""/>
                    <pic:cNvPicPr>
                      <a:picLocks noChangeAspect="1"/>
                    </pic:cNvPicPr>
                  </pic:nvPicPr>
                  <pic:blipFill>
                    <a:blip xmlns:r="http://schemas.openxmlformats.org/officeDocument/2006/relationships" r:embed="rId9"/>
                    <a:stretch>
                      <a:fillRect/>
                    </a:stretch>
                  </pic:blipFill>
                  <pic:spPr>
                    <a:xfrm>
                      <a:off x="0" y="0"/>
                      <a:ext cx="5486400" cy="46033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从左起顺时针方向：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3C,E.</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“miR-138-5p </w:t>
      </w:r>
      <w:r>
        <w:rPr>
          <w:rStyle w:val="any"/>
          <w:rFonts w:ascii="PMingLiU" w:eastAsia="PMingLiU" w:hAnsi="PMingLiU" w:cs="PMingLiU"/>
          <w:spacing w:val="8"/>
        </w:rPr>
        <w:t>下调跨膜蛋白</w:t>
      </w:r>
      <w:r>
        <w:rPr>
          <w:rStyle w:val="any"/>
          <w:rFonts w:ascii="Times New Roman" w:eastAsia="Times New Roman" w:hAnsi="Times New Roman" w:cs="Times New Roman"/>
          <w:spacing w:val="8"/>
        </w:rPr>
        <w:t xml:space="preserve"> 40 </w:t>
      </w:r>
      <w:r>
        <w:rPr>
          <w:rStyle w:val="any"/>
          <w:rFonts w:ascii="PMingLiU" w:eastAsia="PMingLiU" w:hAnsi="PMingLiU" w:cs="PMingLiU"/>
          <w:spacing w:val="8"/>
        </w:rPr>
        <w:t>抑制透明细胞肾细胞癌的细胞增殖和迁移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“NIMA </w:t>
      </w:r>
      <w:r>
        <w:rPr>
          <w:rStyle w:val="any"/>
          <w:rFonts w:ascii="PMingLiU" w:eastAsia="PMingLiU" w:hAnsi="PMingLiU" w:cs="PMingLiU"/>
          <w:spacing w:val="8"/>
        </w:rPr>
        <w:t>相关激酶</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的下调通过诱导人类视网膜母细胞瘤细胞的细胞周期停滞来抑制细胞增殖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2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2383" name=""/>
                    <pic:cNvPicPr>
                      <a:picLocks noChangeAspect="1"/>
                    </pic:cNvPicPr>
                  </pic:nvPicPr>
                  <pic:blipFill>
                    <a:blip xmlns:r="http://schemas.openxmlformats.org/officeDocument/2006/relationships" r:embed="rId10"/>
                    <a:stretch>
                      <a:fillRect/>
                    </a:stretch>
                  </pic:blipFill>
                  <pic:spPr>
                    <a:xfrm>
                      <a:off x="0" y="0"/>
                      <a:ext cx="5486400" cy="34012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主编因对本文中呈现的数据存在疑虑而撤回了该文章。这些疑虑使该文章的整体科学性受到质疑。文章发表后进行的调查发现了以下问题：</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Cyclin B2 </w:t>
      </w:r>
      <w:r>
        <w:rPr>
          <w:rStyle w:val="any"/>
          <w:rFonts w:ascii="PMingLiU" w:eastAsia="PMingLiU" w:hAnsi="PMingLiU" w:cs="PMingLiU"/>
          <w:spacing w:val="8"/>
        </w:rPr>
        <w:t>凝胶切片似乎与图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CDK1 </w:t>
      </w:r>
      <w:r>
        <w:rPr>
          <w:rStyle w:val="any"/>
          <w:rFonts w:ascii="PMingLiU" w:eastAsia="PMingLiU" w:hAnsi="PMingLiU" w:cs="PMingLiU"/>
          <w:spacing w:val="8"/>
        </w:rPr>
        <w:t>凝胶切片重叠；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Cyclin B1 </w:t>
      </w:r>
      <w:r>
        <w:rPr>
          <w:rStyle w:val="any"/>
          <w:rFonts w:ascii="PMingLiU" w:eastAsia="PMingLiU" w:hAnsi="PMingLiU" w:cs="PMingLiU"/>
          <w:spacing w:val="8"/>
        </w:rPr>
        <w:t>凝胶切片的部分似乎与</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Bad/MCF-7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Bax/T-47D </w:t>
      </w:r>
      <w:r>
        <w:rPr>
          <w:rStyle w:val="any"/>
          <w:rFonts w:ascii="PMingLiU" w:eastAsia="PMingLiU" w:hAnsi="PMingLiU" w:cs="PMingLiU"/>
          <w:spacing w:val="8"/>
        </w:rPr>
        <w:t>凝胶切片的部分重叠；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miR-582-3p </w:t>
      </w:r>
      <w:r>
        <w:rPr>
          <w:rStyle w:val="any"/>
          <w:rFonts w:ascii="PMingLiU" w:eastAsia="PMingLiU" w:hAnsi="PMingLiU" w:cs="PMingLiU"/>
          <w:spacing w:val="8"/>
        </w:rPr>
        <w:t>模拟细胞测定在旋转后似乎与</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shNek7-1 </w:t>
      </w:r>
      <w:r>
        <w:rPr>
          <w:rStyle w:val="any"/>
          <w:rFonts w:ascii="PMingLiU" w:eastAsia="PMingLiU" w:hAnsi="PMingLiU" w:cs="PMingLiU"/>
          <w:spacing w:val="8"/>
        </w:rPr>
        <w:t>细胞测定重叠。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因此，主编不再对本文所提出的研究的完整性有信心。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作者尚未回复出版商的来信。</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629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7700" name=""/>
                    <pic:cNvPicPr>
                      <a:picLocks noChangeAspect="1"/>
                    </pic:cNvPicPr>
                  </pic:nvPicPr>
                  <pic:blipFill>
                    <a:blip xmlns:r="http://schemas.openxmlformats.org/officeDocument/2006/relationships" r:embed="rId11"/>
                    <a:stretch>
                      <a:fillRect/>
                    </a:stretch>
                  </pic:blipFill>
                  <pic:spPr>
                    <a:xfrm>
                      <a:off x="0" y="0"/>
                      <a:ext cx="5486400" cy="44162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https://pmc.ncbi.nlm.nih.gov/articles/PMC6894134/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https://pubpeer.com/publications/48164ADD4506681DB6F798036747FC#0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湖南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51381921820803084" TargetMode="Externa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1&amp;sn=3505a206e9a30645f09154701cf7a03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