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10:04:13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Proceedings of the National Academy of Sciences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Hypothalamic extended synaptotagmin-3 contributes to the development of dietary obesity and related metabolic disorders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Proceedings of the National Academy of Sciences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国家自然科学基金（项目批准号：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81573146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91539125</w:t>
      </w:r>
      <w:r>
        <w:rPr>
          <w:rStyle w:val="any"/>
          <w:rFonts w:ascii="PMingLiU" w:eastAsia="PMingLiU" w:hAnsi="PMingLiU" w:cs="PMingLiU"/>
          <w:spacing w:val="8"/>
        </w:rPr>
        <w:t>）、国家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青年</w:t>
      </w:r>
      <w:r>
        <w:rPr>
          <w:rStyle w:val="any"/>
          <w:rFonts w:ascii="Times New Roman" w:eastAsia="Times New Roman" w:hAnsi="Times New Roman" w:cs="Times New Roman"/>
          <w:spacing w:val="8"/>
        </w:rPr>
        <w:t>QIANREN</w:t>
      </w:r>
      <w:r>
        <w:rPr>
          <w:rStyle w:val="any"/>
          <w:rFonts w:ascii="PMingLiU" w:eastAsia="PMingLiU" w:hAnsi="PMingLiU" w:cs="PMingLiU"/>
          <w:spacing w:val="8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以及华中科技大学科研基金；国家自然科学基金（项目批准号：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81570774</w:t>
      </w:r>
      <w:r>
        <w:rPr>
          <w:rStyle w:val="any"/>
          <w:rFonts w:ascii="PMingLiU" w:eastAsia="PMingLiU" w:hAnsi="PMingLiU" w:cs="PMingLiU"/>
          <w:spacing w:val="8"/>
        </w:rPr>
        <w:t>）和国家重点研发计划（项目批准号：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2018YFC1003504</w:t>
      </w:r>
      <w:r>
        <w:rPr>
          <w:rStyle w:val="any"/>
          <w:rFonts w:ascii="PMingLiU" w:eastAsia="PMingLiU" w:hAnsi="PMingLiU" w:cs="PMingLiU"/>
          <w:spacing w:val="8"/>
        </w:rPr>
        <w:t>）资助。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Cortinarius halimiorum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论坛发表图片重复质疑：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17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29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421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545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https://pubpeer.com/publications/466626AC8BD3BFE0350AAE980C192D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Proc Natl Acad Sci U S A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. 2020 Aug 18;117(33):20149-20158.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10.1073/pnas.2004392117.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34&amp;idx=6&amp;sn=dbaea1309d43426948e70a32adf3eb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25741966373152358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