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国家级人才致歉，中山大学附属第一医院精准医学研究院郭剑平高分论文被关注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Aug 5;20(1):100.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10.1186/s12943-021-01397-5.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3114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0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Jianping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真诚地为数据整理过程中的无意重复表示歉意。在这里，我们提供了原始数据来澄清微管蛋白带是在同一凝胶上运行的。然而，在切除带子时，错误地使用了错误的一侧（以黄色方框突出显示）。我们目前正在与该杂志联系，以解决和纠正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244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437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https://pubmed.ncbi.nlm.nih.gov/34353330/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084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剑平，中山大学附属第一医院精准医学研究院研究员，博士生导师，国家级青年人才项目获得者。曾在美国哈佛医学院贝斯癌症中心从事博士后研究。研究方向：肿瘤微环境与肿瘤发生、发展相关信号转导通路。通过对特异性抗肿瘤药物筛选，从而为肿瘤的治疗提供特异性靶标和联合用药方案。将组建以信号转导和蛋白质修饰组学（磷酸化、泛素化、甲基化、羟基化）为研究方向的独立团队，并协助医院建设高通量筛选平台。代表作发表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IF=41.058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Cell Biology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IF=19.064</w:t>
      </w:r>
      <w:r>
        <w:rPr>
          <w:rStyle w:val="any"/>
          <w:rFonts w:ascii="PMingLiU" w:eastAsia="PMingLiU" w:hAnsi="PMingLiU" w:cs="PMingLiU"/>
          <w:spacing w:val="8"/>
        </w:rPr>
        <w:t>）等国际知名杂志，目前主持国家自然科学基金面上等多个科研项目。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https://pubpeer.com/publications/486C043FD758A2D69C5529E02FCF8A#0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2&amp;sn=9ff5a1742ff1ebed541115ae4fc971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