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新乡医学院第三附属医院的论文被撤稿，因显微以及单荧光图存在重叠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10:37:42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Protective effect of Xingnaojia formulation on rats with brain and liver damage caused by chronic alcoholism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期刊：Experimental and Therapeutic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新乡医学院&amp;新乡医学院第三附属医院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发表时间：2015年9月23日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10.3892/etm.2015.2773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中的显微照片存在问题：F组（模型组）和O组（高剂量XNJ组）的图像似乎存在重叠，尽管蓝/红比例有所变化；此外，F组（模型组）和L组（低剂量XNJ组）的图像也似乎存在重叠，且蓝/红比例同样有所变化。另外，在单荧光图像中也能观察到重叠现象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22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14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本研究得到了中国河南省科学技术厅重大科研项目（编号：121100910300）的支持。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黄色框标记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组（模型组）和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O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组（高剂量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XNJ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组）的图像似乎存在重叠，且蓝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红比例有所变化；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绿色框标记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组（模型组）和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组（低剂量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XNJ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组）的图像似乎存在重叠，且蓝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红比例有所变化。在单荧光图像中也能观察到这种重叠现象。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1806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04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90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文发表后，一位关注此事的读者向编辑指出，第1647页图2中的显微照片存在问题：F组（模型组）和O组（高剂量XNJ组）的图像似乎存在重叠，尽管蓝/红比例有所变化；此外，F组（模型组）和L组（低剂量XNJ组）的图像也似乎存在重叠，且蓝/红比例同样有所变化。另外，在单荧光图像中也能观察到重叠现象。经过内部调查，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and Therapeutic Medicine》的编辑得出结论，该图在图像/数据汇编方面存在不可接受的错误数量。因此，由于对这些数据的完整性缺乏信心，编辑决定撤回该文章。编辑曾要求作者就这些问题作出解释，但编辑部未收到任何回复。编辑对因此给读者造成的不便深表歉意，并感谢这位关注此事的读者将此事告知我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https://www.spandidos-publications.com/10.3892/etm.2025.12864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00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96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30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10&amp;idx=5&amp;sn=8bc88c7d26e2be87b5957f34a51b8a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