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10:26:50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0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12 月 30 日，四川大学华西医院Ren Qian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Biomedicine &amp; pharmacotherapy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Flavonoid fisetin alleviates kidney inflammation and apoptosis via inhibiting Src-mediated NF-κB p65 and MAPK signaling pathways in septic AKI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74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54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0886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42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https://pubpeer.com/publications/345568897683DCCE643A8E670A4E98#0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576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42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34&amp;idx=3&amp;sn=315cb1adc9790d474d580d865b298b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