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28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1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41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20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80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29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92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3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95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