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中国科学院高能物理研究所某研究团队所发文章被质疑发生图片重叠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2025-04-15 09:18:53</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87525"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2016 年 7 月 19 日，</w:t>
      </w:r>
      <w:r>
        <w:rPr>
          <w:rStyle w:val="any"/>
          <w:rFonts w:ascii="Microsoft YaHei UI" w:eastAsia="Microsoft YaHei UI" w:hAnsi="Microsoft YaHei UI" w:cs="Microsoft YaHei UI"/>
          <w:spacing w:val="8"/>
          <w:sz w:val="23"/>
          <w:szCs w:val="23"/>
        </w:rPr>
        <w:t>中国科学院高能物理研究所</w:t>
      </w:r>
      <w:r>
        <w:rPr>
          <w:rStyle w:val="any"/>
          <w:rFonts w:ascii="Microsoft YaHei UI" w:eastAsia="Microsoft YaHei UI" w:hAnsi="Microsoft YaHei UI" w:cs="Microsoft YaHei UI"/>
          <w:spacing w:val="8"/>
          <w:sz w:val="23"/>
          <w:szCs w:val="23"/>
        </w:rPr>
        <w:t>Lan</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Ai-Ping 研究团队，在</w:t>
      </w:r>
      <w:r>
        <w:rPr>
          <w:rStyle w:val="any"/>
          <w:rFonts w:ascii="Microsoft YaHei UI" w:eastAsia="Microsoft YaHei UI" w:hAnsi="Microsoft YaHei UI" w:cs="Microsoft YaHei UI"/>
          <w:b/>
          <w:bCs/>
          <w:i/>
          <w:iCs/>
          <w:spacing w:val="8"/>
          <w:sz w:val="23"/>
          <w:szCs w:val="23"/>
        </w:rPr>
        <w:t>Neurotoxicity Research</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AMPK Inhibition Enhances the Neurotoxicity of Cu(II) in SH-SY5Y Cells</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02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11841" name=""/>
                    <pic:cNvPicPr>
                      <a:picLocks noChangeAspect="1"/>
                    </pic:cNvPicPr>
                  </pic:nvPicPr>
                  <pic:blipFill>
                    <a:blip xmlns:r="http://schemas.openxmlformats.org/officeDocument/2006/relationships" r:embed="rId7"/>
                    <a:stretch>
                      <a:fillRect/>
                    </a:stretch>
                  </pic:blipFill>
                  <pic:spPr>
                    <a:xfrm>
                      <a:off x="0" y="0"/>
                      <a:ext cx="5486400" cy="4530264"/>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134350" cy="10858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31449" name=""/>
                    <pic:cNvPicPr>
                      <a:picLocks noChangeAspect="1"/>
                    </pic:cNvPicPr>
                  </pic:nvPicPr>
                  <pic:blipFill>
                    <a:blip xmlns:r="http://schemas.openxmlformats.org/officeDocument/2006/relationships" r:embed="rId8"/>
                    <a:stretch>
                      <a:fillRect/>
                    </a:stretch>
                  </pic:blipFill>
                  <pic:spPr>
                    <a:xfrm>
                      <a:off x="0" y="0"/>
                      <a:ext cx="8134350" cy="1085850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https://pubpeer.com/publications/68CFF8B93623FFC8DA0859AA6FC2C6#1</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766&amp;idx=1&amp;sn=0f98abc64737b35129cfb9912fe2f90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