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图像面板重叠，南通大学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约翰斯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·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霍普金斯大学的论文被质疑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32554132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500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03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607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Biomaterials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IF=12.8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"Application of conductive PPy/SF composite scaffold and electrical stimulation for neural tissue engineering"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导电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PPy/SF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复合支架和电刺激在神经组织工程中的应用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Yahong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通讯作者：南通大学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Yumin Yang(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杨宇民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，约翰斯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·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霍普金斯大学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Hai-quan Mao(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毛海泉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本研究得到了中国国家自然科学基金重点项目（编号：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31830028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）、中国国家重点研发计划（编号：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2018YFC1105603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2018YFC1105604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81701835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81671823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31771054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）、江苏省医学重点学科、江苏省政府海外留学奖学金（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2018–2019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623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072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1166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37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79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136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033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5A contains two panels that seem more similar than expected: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499254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02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30861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92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0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Figure 6, similarly, contains two panels with likely overlap: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33333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00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https://pubpeer.com/publications/9413C7B26D8AB88553573D5532CA71#0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https://pubmed.ncbi.nlm.nih.gov/32554132/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20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80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5748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4&amp;sn=57aeff9af41a3f9dea46c1d198119dd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