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两队不同物质的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XRD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波纹重复，浙江大学的论文被质疑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37659819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DataTwin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17:10:25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303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568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500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日，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Carbohydrate Polymers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（中科院一区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IF=10.7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8"/>
          <w:sz w:val="23"/>
          <w:szCs w:val="23"/>
          <w:shd w:val="clear" w:color="auto" w:fill="EEF0FF"/>
        </w:rPr>
        <w:t>Development and characterization of pH responsive sodium alginate hydrogel containing metal-phenolic network for anthocyanin delivery"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用于花青素递送的含有金属酚网络的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pH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响应型海藻酸钠水凝胶的开发与表征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第一作者：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Shuifang Mao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浙江大学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Jinhu Tian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田金虎）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25" w:right="720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本研究获得以下资助：宁夏回族自治区重点研发计划项目（项目编号：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2022BBF02007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31972088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）、中国国家自然科学基金（项目编号：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32172218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）、浙江省农业（农村）科研项目（项目编号：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2022C02017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734257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083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4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5486400" cy="4099560"/>
            <wp:docPr id="100005" name="" descr="浙江大学2016年毕业生都去了哪儿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1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883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0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3E3E3E"/>
          <w:spacing w:val="0"/>
          <w:sz w:val="21"/>
          <w:szCs w:val="21"/>
        </w:rPr>
        <w:t>Figure 2 contains two pairs of patterns that have identical noise.</w:t>
      </w:r>
    </w:p>
    <w:p>
      <w:pPr>
        <w:spacing w:after="0" w:line="408" w:lineRule="atLeast"/>
        <w:ind w:left="330" w:right="33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6"/>
          <w:szCs w:val="26"/>
        </w:rPr>
      </w:pPr>
    </w:p>
    <w:p>
      <w:pPr>
        <w:spacing w:before="0" w:after="0" w:line="336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sz w:val="21"/>
          <w:szCs w:val="21"/>
          <w:u w:val="none"/>
        </w:rPr>
        <w:drawing>
          <wp:inline>
            <wp:extent cx="5486400" cy="302455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235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2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spacing w:before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https://pubpeer.org/publications/29946FCDEBA357D05B44734B74375B#0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https://pubmed.ncbi.nlm.nih.gov/37659819/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8"/>
          <w:sz w:val="23"/>
          <w:szCs w:val="23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432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3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4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724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543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4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5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6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7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18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19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1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2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3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4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5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6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7" Type="http://schemas.openxmlformats.org/officeDocument/2006/relationships/image" Target="media/image8.emf" /><Relationship Id="rId28" Type="http://schemas.openxmlformats.org/officeDocument/2006/relationships/image" Target="media/image9.jpeg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jYxMTEzMA==&amp;mid=2247531799&amp;idx=4&amp;sn=a5cd9e87b05f5431ee824187bf686f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