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埃默里大学医学院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Liming Cheng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、同济大学附属同济医院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Keqiang Ye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团队跨国合作论文被曝不同组别图像异常重叠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18:13:00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36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08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日，埃默里大学医学院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Liming Cheng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（程黎明）、同济大学附属同济医院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Keqiang Ye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（叶克强）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Nature Medicine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Cleavage of tau by asparagine endopeptidase mediates the neurofibrillary pathology in Alzheimer's disease”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6943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90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383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71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4e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本应显示不同组别的图像出现意外重叠。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3735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49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https://pubmed.ncbi.nlm.nih.gov/25326800/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https://www.pubpeer.org/publications/6C746D58B1635AD53B3DA90D8A6DE3#1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441&amp;idx=1&amp;sn=022d270e3fa46e29775688201b592ba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