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重磅！中国医学科学院基础医学研究所黄波</w:t>
        </w:r>
        <w:r>
          <w:rPr>
            <w:rStyle w:val="a"/>
            <w:rFonts w:ascii="Times New Roman" w:eastAsia="Times New Roman" w:hAnsi="Times New Roman" w:cs="Times New Roman"/>
            <w:b w:val="0"/>
            <w:bCs w:val="0"/>
            <w:spacing w:val="8"/>
          </w:rPr>
          <w:t>J Clin Invest</w:t>
        </w:r>
        <w:r>
          <w:rPr>
            <w:rStyle w:val="a"/>
            <w:rFonts w:ascii="PMingLiU" w:eastAsia="PMingLiU" w:hAnsi="PMingLiU" w:cs="PMingLiU"/>
            <w:b w:val="0"/>
            <w:bCs w:val="0"/>
            <w:spacing w:val="8"/>
          </w:rPr>
          <w:t>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Mar 1;128(3):1057-1073.doi: 10.1172/JCI96329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：有重复的显微镜图像。我添加了彩色矩形来显示我的意思。请作者核实并发表意见？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286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41874" name=""/>
                    <pic:cNvPicPr>
                      <a:picLocks noChangeAspect="1"/>
                    </pic:cNvPicPr>
                  </pic:nvPicPr>
                  <pic:blipFill>
                    <a:blip xmlns:r="http://schemas.openxmlformats.org/officeDocument/2006/relationships" r:embed="rId6"/>
                    <a:stretch>
                      <a:fillRect/>
                    </a:stretch>
                  </pic:blipFill>
                  <pic:spPr>
                    <a:xfrm>
                      <a:off x="0" y="0"/>
                      <a:ext cx="5276850" cy="5286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https://pubmed.ncbi.nlm.nih.gov/29431732/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45200"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黄波，中国医学科学院基础医学研究所</w:t>
      </w:r>
      <w:r>
        <w:rPr>
          <w:rStyle w:val="any"/>
          <w:rFonts w:ascii="Times New Roman" w:eastAsia="Times New Roman" w:hAnsi="Times New Roman" w:cs="Times New Roman"/>
          <w:spacing w:val="8"/>
          <w:lang w:val="en-US" w:eastAsia="en-US"/>
        </w:rPr>
        <w:t>&amp;</w:t>
      </w:r>
      <w:r>
        <w:rPr>
          <w:rStyle w:val="any"/>
          <w:rFonts w:ascii="PMingLiU" w:eastAsia="PMingLiU" w:hAnsi="PMingLiU" w:cs="PMingLiU"/>
          <w:spacing w:val="8"/>
        </w:rPr>
        <w:t>北京协和医学院教授，博士生导师，同时系华中科技大学同济医学院生物化学与分子生物学系教授、博导。现任中国医学科学院基础医学研究所副所（院）长，北京协和医学院免疫学系副主任，中国免疫学会副秘书长。</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年和</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年先后在华中科技大学同济医学院获得生物化学与分子生物学硕士和博士学位。</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月先后在</w:t>
      </w:r>
      <w:r>
        <w:rPr>
          <w:rStyle w:val="any"/>
          <w:rFonts w:ascii="Times New Roman" w:eastAsia="Times New Roman" w:hAnsi="Times New Roman" w:cs="Times New Roman"/>
          <w:spacing w:val="8"/>
          <w:lang w:val="en-US" w:eastAsia="en-US"/>
        </w:rPr>
        <w:t>Karolinska Institute</w:t>
      </w:r>
      <w:r>
        <w:rPr>
          <w:rStyle w:val="any"/>
          <w:rFonts w:ascii="PMingLiU" w:eastAsia="PMingLiU" w:hAnsi="PMingLiU" w:cs="PMingLiU"/>
          <w:spacing w:val="8"/>
        </w:rPr>
        <w:t>（乳腺癌的遗传学）、加拿大</w:t>
      </w:r>
      <w:r>
        <w:rPr>
          <w:rStyle w:val="any"/>
          <w:rFonts w:ascii="Times New Roman" w:eastAsia="Times New Roman" w:hAnsi="Times New Roman" w:cs="Times New Roman"/>
          <w:spacing w:val="8"/>
          <w:lang w:val="en-US" w:eastAsia="en-US"/>
        </w:rPr>
        <w:t>University of Calgary</w:t>
      </w:r>
      <w:r>
        <w:rPr>
          <w:rStyle w:val="any"/>
          <w:rFonts w:ascii="PMingLiU" w:eastAsia="PMingLiU" w:hAnsi="PMingLiU" w:cs="PMingLiU"/>
          <w:spacing w:val="8"/>
        </w:rPr>
        <w:t>（脑胶质瘤的生物学）、美国</w:t>
      </w:r>
      <w:r>
        <w:rPr>
          <w:rStyle w:val="any"/>
          <w:rFonts w:ascii="Times New Roman" w:eastAsia="Times New Roman" w:hAnsi="Times New Roman" w:cs="Times New Roman"/>
          <w:spacing w:val="8"/>
          <w:lang w:val="en-US" w:eastAsia="en-US"/>
        </w:rPr>
        <w:t>Mount Sinai School of Medicine</w:t>
      </w:r>
      <w:r>
        <w:rPr>
          <w:rStyle w:val="any"/>
          <w:rFonts w:ascii="PMingLiU" w:eastAsia="PMingLiU" w:hAnsi="PMingLiU" w:cs="PMingLiU"/>
          <w:spacing w:val="8"/>
        </w:rPr>
        <w:t>（肿瘤免疫学和免疫治疗）从事博士后研究。回国后，</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年破格晋升为教授、博士生导师。现任中国免疫学会常务理事以及中国生物化学与分子生物学会理事，中国抗癌协会肿瘤生物治疗专业委员会秘书长，中国免疫学会肿瘤生物治疗专业委员会主任委员，并担任</w:t>
      </w:r>
      <w:r>
        <w:rPr>
          <w:rStyle w:val="any"/>
          <w:rFonts w:ascii="Times New Roman" w:eastAsia="Times New Roman" w:hAnsi="Times New Roman" w:cs="Times New Roman"/>
          <w:spacing w:val="8"/>
          <w:lang w:val="en-US" w:eastAsia="en-US"/>
        </w:rPr>
        <w:t>Cellular Molecular Immunology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Journal of Immunology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等杂志的编委。研究领域：主要致力于研究肿瘤免疫，肿瘤生物治疗，生物机械力，肿瘤休眠，肿瘤代谢等前沿医学科学问题。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https://pubpeer.com/publications/9D73918B68212DBA6506A4264A0818#0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3&amp;sn=d228e609f25adc945ab77b2f4ab9191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