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学术诚信风波骤起！东华大学某课题组所发三篇不同期刊论文，图片重用却引争议</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2025-03-14 13:37:27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25612"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论文一：</w:t>
      </w:r>
      <w:r>
        <w:rPr>
          <w:rStyle w:val="any"/>
          <w:rFonts w:ascii="Times New Roman" w:eastAsia="Times New Roman" w:hAnsi="Times New Roman" w:cs="Times New Roman"/>
          <w:spacing w:val="9"/>
          <w:sz w:val="21"/>
          <w:szCs w:val="21"/>
        </w:rPr>
        <w:t>2009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Journal of pharmacy and pharmacology(</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IF=2.8)</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“Novel oral fast-disintegrating drug delivery devices with predefined inner structure fabricated by Three-Dimensional Printing”</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3810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9687" name=""/>
                    <pic:cNvPicPr>
                      <a:picLocks noChangeAspect="1"/>
                    </pic:cNvPicPr>
                  </pic:nvPicPr>
                  <pic:blipFill>
                    <a:blip xmlns:r="http://schemas.openxmlformats.org/officeDocument/2006/relationships" r:embed="rId8"/>
                    <a:stretch>
                      <a:fillRect/>
                    </a:stretch>
                  </pic:blipFill>
                  <pic:spPr>
                    <a:xfrm>
                      <a:off x="0" y="0"/>
                      <a:ext cx="5486400" cy="353810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14800"/>
            <wp:docPr id="100003" name="" descr="【携程攻略】东华大学门票,上海东华大学攻略/地址/图片/门票价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29087"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论文二：</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日，</w:t>
      </w:r>
      <w:r>
        <w:rPr>
          <w:rStyle w:val="any"/>
          <w:rFonts w:ascii="PMingLiU" w:eastAsia="PMingLiU" w:hAnsi="PMingLiU" w:cs="PMingLiU"/>
          <w:spacing w:val="8"/>
          <w:sz w:val="21"/>
          <w:szCs w:val="21"/>
        </w:rPr>
        <w:t>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International Journal of Pharmaceutics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中科院二区</w:t>
      </w:r>
      <w:r>
        <w:rPr>
          <w:rStyle w:val="any"/>
          <w:rFonts w:ascii="Times New Roman" w:eastAsia="Times New Roman" w:hAnsi="Times New Roman" w:cs="Times New Roman"/>
          <w:spacing w:val="9"/>
          <w:sz w:val="21"/>
          <w:szCs w:val="21"/>
        </w:rPr>
        <w:t xml:space="preserve"> IF=5.3)</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Novel drug delivery devices for providing linear release profiles fabricated by 3DP</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641708"/>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664425" name=""/>
                    <pic:cNvPicPr>
                      <a:picLocks noChangeAspect="1"/>
                    </pic:cNvPicPr>
                  </pic:nvPicPr>
                  <pic:blipFill>
                    <a:blip xmlns:r="http://schemas.openxmlformats.org/officeDocument/2006/relationships" r:embed="rId10"/>
                    <a:stretch>
                      <a:fillRect/>
                    </a:stretch>
                  </pic:blipFill>
                  <pic:spPr>
                    <a:xfrm>
                      <a:off x="0" y="0"/>
                      <a:ext cx="5486400" cy="464170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1"/>
          <w:szCs w:val="21"/>
        </w:rPr>
        <w:t>论文三：</w:t>
      </w:r>
      <w:r>
        <w:rPr>
          <w:rStyle w:val="any"/>
          <w:rFonts w:ascii="Times New Roman" w:eastAsia="Times New Roman" w:hAnsi="Times New Roman" w:cs="Times New Roman"/>
          <w:spacing w:val="9"/>
          <w:sz w:val="21"/>
          <w:szCs w:val="21"/>
        </w:rPr>
        <w:t>2008</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日，东华大学化学与化工学院</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3"/>
          <w:szCs w:val="23"/>
        </w:rPr>
        <w:t>Journal of Pharmaceutical Sciences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IF=3.7)</w:t>
      </w:r>
      <w:r>
        <w:rPr>
          <w:rStyle w:val="any"/>
          <w:rFonts w:ascii="PMingLiU" w:eastAsia="PMingLiU" w:hAnsi="PMingLiU" w:cs="PMingLiU"/>
          <w:spacing w:val="9"/>
          <w:sz w:val="21"/>
          <w:szCs w:val="21"/>
        </w:rPr>
        <w:t>发表题为</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8"/>
          <w:sz w:val="21"/>
          <w:szCs w:val="21"/>
        </w:rPr>
        <w:t>Three-dimensional printing in pharmaceutics: Promises and problems</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的论文。</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通</w:t>
      </w:r>
      <w:r>
        <w:rPr>
          <w:rStyle w:val="any"/>
          <w:rFonts w:ascii="PMingLiU" w:eastAsia="PMingLiU" w:hAnsi="PMingLiU" w:cs="PMingLiU"/>
          <w:spacing w:val="9"/>
          <w:sz w:val="21"/>
          <w:szCs w:val="21"/>
        </w:rPr>
        <w:t>讯作者：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8"/>
          <w:sz w:val="21"/>
          <w:szCs w:val="21"/>
        </w:rPr>
        <w:t>Xiang Liang Yang</w:t>
      </w:r>
      <w:r>
        <w:rPr>
          <w:rStyle w:val="any"/>
          <w:rFonts w:ascii="PMingLiU" w:eastAsia="PMingLiU" w:hAnsi="PMingLiU" w:cs="PMingLiU"/>
          <w:spacing w:val="8"/>
          <w:sz w:val="21"/>
          <w:szCs w:val="21"/>
        </w:rPr>
        <w:t>、</w:t>
      </w:r>
      <w:r>
        <w:rPr>
          <w:rStyle w:val="any"/>
          <w:rFonts w:ascii="Times New Roman" w:eastAsia="Times New Roman" w:hAnsi="Times New Roman" w:cs="Times New Roman"/>
          <w:spacing w:val="9"/>
          <w:sz w:val="21"/>
          <w:szCs w:val="21"/>
        </w:rPr>
        <w:t>Li-Min Zhu</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第一作者：</w:t>
      </w:r>
      <w:r>
        <w:rPr>
          <w:rStyle w:val="any"/>
          <w:rFonts w:ascii="PMingLiU" w:eastAsia="PMingLiU" w:hAnsi="PMingLiU" w:cs="PMingLiU"/>
          <w:spacing w:val="8"/>
          <w:sz w:val="21"/>
          <w:szCs w:val="21"/>
        </w:rPr>
        <w:t>东华大学化学与化工学院</w:t>
      </w:r>
      <w:r>
        <w:rPr>
          <w:rStyle w:val="any"/>
          <w:rFonts w:ascii="Times New Roman" w:eastAsia="Times New Roman" w:hAnsi="Times New Roman" w:cs="Times New Roman"/>
          <w:spacing w:val="9"/>
          <w:sz w:val="21"/>
          <w:szCs w:val="21"/>
        </w:rPr>
        <w:t>Deng-Guang Yu</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67554"/>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383323" name=""/>
                    <pic:cNvPicPr>
                      <a:picLocks noChangeAspect="1"/>
                    </pic:cNvPicPr>
                  </pic:nvPicPr>
                  <pic:blipFill>
                    <a:blip xmlns:r="http://schemas.openxmlformats.org/officeDocument/2006/relationships" r:embed="rId11"/>
                    <a:stretch>
                      <a:fillRect/>
                    </a:stretch>
                  </pic:blipFill>
                  <pic:spPr>
                    <a:xfrm>
                      <a:off x="0" y="0"/>
                      <a:ext cx="5486400" cy="4167554"/>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质疑一：论文一重用了论文三的图像，但没有澄清或提及重用：</w:t>
      </w:r>
    </w:p>
    <w:p>
      <w:pPr>
        <w:widowControl/>
        <w:spacing w:after="0" w:line="384" w:lineRule="atLeast"/>
        <w:ind w:left="300" w:right="300" w:firstLine="0"/>
        <w:rPr>
          <w:rStyle w:val="any"/>
          <w:rFonts w:ascii="Arial" w:eastAsia="Arial" w:hAnsi="Arial" w:cs="Arial"/>
          <w:b w:val="0"/>
          <w:bCs w:val="0"/>
          <w:i w:val="0"/>
          <w:iCs w:val="0"/>
          <w:caps w:val="0"/>
          <w:color w:val="333333"/>
          <w:spacing w:val="0"/>
          <w:sz w:val="23"/>
          <w:szCs w:val="23"/>
          <w:shd w:val="clear" w:color="auto" w:fill="FFFFFF"/>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This article reused an image from an earlier article without clarifying or mentioning the reuse: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3"/>
          <w:szCs w:val="23"/>
        </w:rPr>
        <w:t>The image originally appeared in:Yu et al. 2008 (DOI: DOI 10.1002/jps.21284); </w:t>
      </w:r>
    </w:p>
    <w:p>
      <w:pPr>
        <w:spacing w:before="0" w:after="0" w:line="384"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752530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955409" name=""/>
                    <pic:cNvPicPr>
                      <a:picLocks noChangeAspect="1"/>
                    </pic:cNvPicPr>
                  </pic:nvPicPr>
                  <pic:blipFill>
                    <a:blip xmlns:r="http://schemas.openxmlformats.org/officeDocument/2006/relationships" r:embed="rId12"/>
                    <a:stretch>
                      <a:fillRect/>
                    </a:stretch>
                  </pic:blipFill>
                  <pic:spPr>
                    <a:xfrm>
                      <a:off x="0" y="0"/>
                      <a:ext cx="5486400" cy="7525302"/>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widowControl/>
        <w:spacing w:before="0" w:after="0" w:line="360" w:lineRule="atLeast"/>
        <w:ind w:left="300" w:right="300" w:firstLine="0"/>
        <w:rPr>
          <w:rStyle w:val="any"/>
          <w:rFonts w:ascii="Arial" w:eastAsia="Arial" w:hAnsi="Arial" w:cs="Arial"/>
          <w:b w:val="0"/>
          <w:bCs w:val="0"/>
          <w:i w:val="0"/>
          <w:iCs w:val="0"/>
          <w:caps w:val="0"/>
          <w:color w:val="333333"/>
          <w:spacing w:val="9"/>
          <w:sz w:val="23"/>
          <w:szCs w:val="23"/>
          <w:shd w:val="clear" w:color="auto" w:fill="FFFFFF"/>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质疑二：论文二重用了论文三的图像，但没有澄清或提及重用：</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525302"/>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033260" name=""/>
                    <pic:cNvPicPr>
                      <a:picLocks noChangeAspect="1"/>
                    </pic:cNvPicPr>
                  </pic:nvPicPr>
                  <pic:blipFill>
                    <a:blip xmlns:r="http://schemas.openxmlformats.org/officeDocument/2006/relationships" r:embed="rId13"/>
                    <a:stretch>
                      <a:fillRect/>
                    </a:stretch>
                  </pic:blipFill>
                  <pic:spPr>
                    <a:xfrm>
                      <a:off x="0" y="0"/>
                      <a:ext cx="5486400" cy="7525302"/>
                    </a:xfrm>
                    <a:prstGeom prst="rect">
                      <a:avLst/>
                    </a:prstGeom>
                  </pic:spPr>
                </pic:pic>
              </a:graphicData>
            </a:graphic>
          </wp:inline>
        </w:drawing>
      </w:r>
    </w:p>
    <w:p>
      <w:pPr>
        <w:spacing w:before="0" w:line="384" w:lineRule="atLeast"/>
        <w:ind w:left="300" w:right="300"/>
        <w:rPr>
          <w:rStyle w:val="any"/>
          <w:rFonts w:ascii="Times New Roman" w:eastAsia="Times New Roman" w:hAnsi="Times New Roman" w:cs="Times New Roman"/>
          <w:spacing w:val="8"/>
        </w:rPr>
      </w:pPr>
    </w:p>
    <w:p>
      <w:pPr>
        <w:pStyle w:val="p"/>
        <w:widowControl/>
        <w:pBdr>
          <w:top w:val="none" w:sz="0" w:space="0" w:color="auto"/>
          <w:left w:val="none" w:sz="0" w:space="0" w:color="auto"/>
          <w:bottom w:val="none" w:sz="0" w:space="0" w:color="auto"/>
          <w:right w:val="none" w:sz="0" w:space="0" w:color="auto"/>
        </w:pBdr>
        <w:spacing w:before="0" w:after="0" w:line="360" w:lineRule="atLeast"/>
        <w:ind w:left="300" w:right="300" w:firstLine="0"/>
        <w:jc w:val="center"/>
        <w:rPr>
          <w:rStyle w:val="any"/>
          <w:rFonts w:ascii="Arial" w:eastAsia="Arial" w:hAnsi="Arial" w:cs="Arial"/>
          <w:b w:val="0"/>
          <w:bCs w:val="0"/>
          <w:i w:val="0"/>
          <w:iCs w:val="0"/>
          <w:caps w:val="0"/>
          <w:color w:val="333333"/>
          <w:spacing w:val="9"/>
          <w:sz w:val="23"/>
          <w:szCs w:val="23"/>
          <w:shd w:val="clear" w:color="auto" w:fill="FFFFFF"/>
        </w:rPr>
      </w:pPr>
      <w:r>
        <w:rPr>
          <w:rStyle w:val="any"/>
          <w:rFonts w:ascii="Arial" w:eastAsia="Arial" w:hAnsi="Arial" w:cs="Arial"/>
          <w:b w:val="0"/>
          <w:bCs w:val="0"/>
          <w:i w:val="0"/>
          <w:iCs w:val="0"/>
          <w:caps w:val="0"/>
          <w:color w:val="3DA742"/>
          <w:spacing w:val="9"/>
          <w:shd w:val="clear" w:color="auto" w:fill="FFFFFF"/>
        </w:rPr>
        <w:t>Imagetwin</w:t>
      </w:r>
      <w:r>
        <w:rPr>
          <w:rStyle w:val="any"/>
          <w:rFonts w:ascii="PMingLiU" w:eastAsia="PMingLiU" w:hAnsi="PMingLiU" w:cs="PMingLiU"/>
          <w:b w:val="0"/>
          <w:bCs w:val="0"/>
          <w:i w:val="0"/>
          <w:iCs w:val="0"/>
          <w:caps w:val="0"/>
          <w:color w:val="3DA742"/>
          <w:spacing w:val="9"/>
          <w:shd w:val="clear" w:color="auto" w:fill="FFFFFF"/>
        </w:rPr>
        <w:t>全网查</w:t>
      </w:r>
      <w:r>
        <w:rPr>
          <w:rStyle w:val="any"/>
          <w:rFonts w:ascii="Arial" w:eastAsia="Arial" w:hAnsi="Arial" w:cs="Arial"/>
          <w:b w:val="0"/>
          <w:bCs w:val="0"/>
          <w:i w:val="0"/>
          <w:iCs w:val="0"/>
          <w:caps w:val="0"/>
          <w:color w:val="3DA742"/>
          <w:spacing w:val="9"/>
          <w:shd w:val="clear" w:color="auto" w:fill="FFFFFF"/>
        </w:rPr>
        <w:t>(</w:t>
      </w:r>
      <w:r>
        <w:rPr>
          <w:rStyle w:val="any"/>
          <w:rFonts w:ascii="PMingLiU" w:eastAsia="PMingLiU" w:hAnsi="PMingLiU" w:cs="PMingLiU"/>
          <w:b w:val="0"/>
          <w:bCs w:val="0"/>
          <w:i w:val="0"/>
          <w:iCs w:val="0"/>
          <w:caps w:val="0"/>
          <w:color w:val="3DA742"/>
          <w:spacing w:val="9"/>
          <w:shd w:val="clear" w:color="auto" w:fill="FFFFFF"/>
        </w:rPr>
        <w:t>如需要查重服务，请联系文末客服微信</w:t>
      </w:r>
      <w:r>
        <w:rPr>
          <w:rStyle w:val="any"/>
          <w:rFonts w:ascii="Arial" w:eastAsia="Arial" w:hAnsi="Arial" w:cs="Arial"/>
          <w:b w:val="0"/>
          <w:bCs w:val="0"/>
          <w:i w:val="0"/>
          <w:iCs w:val="0"/>
          <w:caps w:val="0"/>
          <w:color w:val="3DA742"/>
          <w:spacing w:val="9"/>
          <w:shd w:val="clear" w:color="auto" w:fill="FFFFFF"/>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https://pubpeer.com/publications/F2D40B46D04E67522E2C4ACB2460D2#1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https://pubpeer.com/publications/0191D340512D9E7AA4730F9FD2AA14#1</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801855"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552&amp;idx=3&amp;sn=a066d464e5d2f91fd7b556d6d878dde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