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哈佛大学张毅院士团队发表的又一篇高水平文章存在图片重复使用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13:19:09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96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04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哈佛大学医学院张毅团队（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Azusa Inoue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为第一作者）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GENES &amp; DEVELOPMENT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Maternal Eed knockout causes loss of H3K27me3 imprinting and random X inactivation in the extraembryonic cells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102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50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29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3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对镜像图片重复使用：图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S6A-5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S6A-7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是一样的图片，但是代表明显不同的实验结果。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10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[1]诚信科研编辑部通过筛库，发现2016年9月27日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哈佛大学医学院张毅团队（陆发隆为署名作者）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3"/>
          <w:szCs w:val="23"/>
        </w:rPr>
        <w:t>Loss of HDAC-Mediated Repression and Gain of NF-κB Activation Underlie Cytokine Induction in ARID1A- and PIK3CA-Mutation-Driven Ovarian Cancer”</w:t>
      </w:r>
      <w:r>
        <w:rPr>
          <w:rStyle w:val="any"/>
          <w:rFonts w:ascii="Microsoft YaHei UI" w:eastAsia="Microsoft YaHei UI" w:hAnsi="Microsoft YaHei UI" w:cs="Microsoft YaHei UI"/>
          <w:color w:val="407600"/>
          <w:spacing w:val="9"/>
          <w:sz w:val="23"/>
          <w:szCs w:val="23"/>
        </w:rPr>
        <w:t>的研究论文，存在1对图片重复使用。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8418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67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2573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53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对所有图片进行检测，iFigures发现有1对图片重复使用：图1D-5与1D-6出现部分重叠，但是代表明显不同的实验结果。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1489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诚信科研编辑部建议作者核查原始数据，进一步更正文章重复的图片。</w: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0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192&amp;idx=1&amp;sn=2177fbcd6d79f5a8a787149de44505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