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山东大学研究陷困境：团队文章被指图片重叠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科卫队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科研卫士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2025-04-16 09:07:00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中国香港</w:t>
      </w:r>
    </w:p>
    <w:p>
      <w:pPr>
        <w:shd w:val="clear" w:color="auto" w:fill="FFFFFF"/>
        <w:spacing w:before="150" w:after="15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6067396" cy="98107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118383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67396" cy="98107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60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  <w:sz w:val="23"/>
          <w:szCs w:val="23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  <w:sz w:val="23"/>
          <w:szCs w:val="23"/>
        </w:rPr>
        <w:t>专注科研诚信，营造良好科研氛围</w:t>
      </w:r>
    </w:p>
    <w:p>
      <w:pPr>
        <w:shd w:val="clear" w:color="auto" w:fill="61A3F6"/>
        <w:spacing w:before="0" w:after="0" w:line="384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951328" cy="95185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817710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192" w:lineRule="atLeast"/>
        <w:ind w:left="555" w:right="300"/>
        <w:jc w:val="both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FFFFFF"/>
          <w:spacing w:val="8"/>
          <w:sz w:val="15"/>
          <w:szCs w:val="15"/>
        </w:rPr>
        <w:t>Science Technology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24" w:lineRule="atLeast"/>
        <w:ind w:left="570" w:right="300"/>
        <w:jc w:val="both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24" w:lineRule="atLeast"/>
        <w:ind w:left="435" w:right="300"/>
        <w:jc w:val="both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shd w:val="clear" w:color="auto" w:fill="61A3F6"/>
        <w:spacing w:before="0" w:after="150" w:line="384" w:lineRule="atLeast"/>
        <w:ind w:left="420" w:right="30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60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E3E3E"/>
          <w:spacing w:val="8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45" w:after="45" w:line="384" w:lineRule="atLeast"/>
        <w:ind w:left="480" w:right="450"/>
        <w:jc w:val="center"/>
        <w:rPr>
          <w:rStyle w:val="any"/>
          <w:rFonts w:ascii="Microsoft YaHei UI" w:eastAsia="Microsoft YaHei UI" w:hAnsi="Microsoft YaHei UI" w:cs="Microsoft YaHei UI"/>
          <w:color w:val="22317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223170"/>
          <w:spacing w:val="8"/>
        </w:rPr>
        <w:t>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495" w:right="480"/>
        <w:jc w:val="left"/>
        <w:rPr>
          <w:rStyle w:val="any"/>
          <w:rFonts w:ascii="Microsoft YaHei UI" w:eastAsia="Microsoft YaHei UI" w:hAnsi="Microsoft YaHei UI" w:cs="Microsoft YaHei UI"/>
          <w:color w:val="22317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223170"/>
          <w:spacing w:val="8"/>
        </w:rPr>
        <w:t>“论文信息”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60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E3E3E"/>
          <w:spacing w:val="8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60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E3E3E"/>
          <w:spacing w:val="8"/>
          <w:sz w:val="23"/>
          <w:szCs w:val="23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3E3E3E"/>
          <w:spacing w:val="9"/>
          <w:sz w:val="21"/>
          <w:szCs w:val="21"/>
        </w:rPr>
        <w:t>2018 年 1 月 25 日，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3E3E3E"/>
          <w:spacing w:val="9"/>
          <w:sz w:val="21"/>
          <w:szCs w:val="21"/>
        </w:rPr>
        <w:t>山东大学Liu Jing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3E3E3E"/>
          <w:spacing w:val="9"/>
          <w:sz w:val="21"/>
          <w:szCs w:val="21"/>
        </w:rPr>
        <w:t>研究团队，在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3E3E3E"/>
          <w:spacing w:val="9"/>
          <w:sz w:val="21"/>
          <w:szCs w:val="21"/>
        </w:rPr>
        <w:t>Cancer biology &amp; therapy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3E3E3E"/>
          <w:spacing w:val="9"/>
          <w:sz w:val="21"/>
          <w:szCs w:val="21"/>
        </w:rPr>
        <w:t>上发表的题为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3E3E3E"/>
          <w:spacing w:val="9"/>
          <w:sz w:val="21"/>
          <w:szCs w:val="21"/>
        </w:rPr>
        <w:t>“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3E3E3E"/>
          <w:spacing w:val="9"/>
          <w:sz w:val="21"/>
          <w:szCs w:val="21"/>
        </w:rPr>
        <w:t>Pim-3 enhances melanoma cell migration and invasion by promoting STAT3 phosphorylation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3E3E3E"/>
          <w:spacing w:val="9"/>
          <w:sz w:val="21"/>
          <w:szCs w:val="21"/>
        </w:rPr>
        <w:t>”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3E3E3E"/>
          <w:spacing w:val="9"/>
          <w:sz w:val="21"/>
          <w:szCs w:val="21"/>
        </w:rPr>
        <w:t>的研究论文，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3E3E3E"/>
          <w:spacing w:val="9"/>
          <w:sz w:val="21"/>
          <w:szCs w:val="21"/>
        </w:rPr>
        <w:t>被质疑文章内发生图片重叠。</w:t>
      </w:r>
    </w:p>
    <w:p>
      <w:pPr>
        <w:shd w:val="clear" w:color="auto" w:fill="FFFFFF"/>
        <w:spacing w:before="0" w:after="0" w:line="360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  <w:sz w:val="23"/>
          <w:szCs w:val="23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sz w:val="23"/>
          <w:szCs w:val="23"/>
          <w:u w:val="none"/>
        </w:rPr>
        <w:drawing>
          <wp:inline>
            <wp:extent cx="5486400" cy="342392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992290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423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0" w:line="360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  <w:sz w:val="23"/>
          <w:szCs w:val="23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sz w:val="23"/>
          <w:szCs w:val="23"/>
          <w:u w:val="none"/>
        </w:rPr>
        <w:drawing>
          <wp:inline>
            <wp:extent cx="5486400" cy="3276911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722288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2769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60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E3E3E"/>
          <w:spacing w:val="8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45" w:after="45" w:line="384" w:lineRule="atLeast"/>
        <w:ind w:left="480" w:right="450"/>
        <w:jc w:val="center"/>
        <w:rPr>
          <w:rStyle w:val="any"/>
          <w:rFonts w:ascii="Microsoft YaHei UI" w:eastAsia="Microsoft YaHei UI" w:hAnsi="Microsoft YaHei UI" w:cs="Microsoft YaHei UI"/>
          <w:color w:val="22317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223170"/>
          <w:spacing w:val="8"/>
        </w:rPr>
        <w:t>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495" w:right="480"/>
        <w:jc w:val="left"/>
        <w:rPr>
          <w:rStyle w:val="any"/>
          <w:rFonts w:ascii="Microsoft YaHei UI" w:eastAsia="Microsoft YaHei UI" w:hAnsi="Microsoft YaHei UI" w:cs="Microsoft YaHei UI"/>
          <w:color w:val="22317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223170"/>
          <w:spacing w:val="8"/>
        </w:rPr>
        <w:t>“论文质疑”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60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E3E3E"/>
          <w:spacing w:val="8"/>
          <w:sz w:val="23"/>
          <w:szCs w:val="23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3E3E3E"/>
          <w:spacing w:val="9"/>
          <w:sz w:val="21"/>
          <w:szCs w:val="21"/>
        </w:rPr>
        <w:t>该文章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3E3E3E"/>
          <w:spacing w:val="9"/>
          <w:sz w:val="21"/>
          <w:szCs w:val="21"/>
        </w:rPr>
        <w:t>于2025年4月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3E3E3E"/>
          <w:spacing w:val="9"/>
          <w:sz w:val="21"/>
          <w:szCs w:val="21"/>
        </w:rPr>
        <w:t>在Pubpeer上被读者质疑：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3E3E3E"/>
          <w:spacing w:val="9"/>
          <w:sz w:val="21"/>
          <w:szCs w:val="21"/>
        </w:rPr>
        <w:t>文章内发生图片重叠。</w:t>
      </w:r>
    </w:p>
    <w:p>
      <w:pPr>
        <w:shd w:val="clear" w:color="auto" w:fill="FFFFFF"/>
        <w:spacing w:before="0" w:after="0" w:line="360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  <w:sz w:val="23"/>
          <w:szCs w:val="23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sz w:val="23"/>
          <w:szCs w:val="23"/>
          <w:u w:val="none"/>
        </w:rPr>
        <w:drawing>
          <wp:inline>
            <wp:extent cx="5486400" cy="275844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839314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758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E3E3E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3E3E3E"/>
          <w:spacing w:val="8"/>
          <w:sz w:val="21"/>
          <w:szCs w:val="21"/>
        </w:rPr>
        <w:t>参考文献：</w:t>
      </w:r>
    </w:p>
    <w:p>
      <w:pPr>
        <w:shd w:val="clear" w:color="auto" w:fill="FFFFFF"/>
        <w:spacing w:line="336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E3E3E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  <w:sz w:val="21"/>
          <w:szCs w:val="21"/>
        </w:rPr>
        <w:t>https://pubpeer.com/publications/E4F0551887EE049F1027DEF0DFC9BB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E3E3E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E3E3E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  <w:sz w:val="21"/>
          <w:szCs w:val="21"/>
        </w:rPr>
        <w:t>声明：</w:t>
      </w: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  <w:sz w:val="21"/>
          <w:szCs w:val="21"/>
        </w:rPr>
        <w:t>质疑信息来源于Pubpeer，提及人名均为音译对于文章内容的真实性、完整性、及时性本公众号不做任何保证或承诺，仅供读者参考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E3E3E"/>
          <w:spacing w:val="8"/>
          <w:sz w:val="21"/>
          <w:szCs w:val="21"/>
        </w:rPr>
      </w:pPr>
    </w:p>
    <w:p>
      <w:pPr>
        <w:shd w:val="clear" w:color="auto" w:fill="6D67FF"/>
        <w:spacing w:before="0" w:after="150" w:line="384" w:lineRule="atLeast"/>
        <w:ind w:left="300" w:right="300"/>
        <w:jc w:val="left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951328" cy="951855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03516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15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0"/>
          <w:shd w:val="clear" w:color="auto" w:fill="6D67FF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0"/>
          <w:u w:val="none"/>
          <w:shd w:val="clear" w:color="auto" w:fill="6D67FF"/>
        </w:rPr>
        <w:drawing>
          <wp:inline>
            <wp:extent cx="428625" cy="64434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770000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28625" cy="64434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hd w:val="clear" w:color="auto" w:fill="6D67FF"/>
        <w:spacing w:before="0" w:after="150" w:line="384" w:lineRule="atLeast"/>
        <w:ind w:left="300" w:right="300"/>
        <w:jc w:val="left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951328" cy="951855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155514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E3E3E"/>
          <w:spacing w:val="8"/>
          <w:sz w:val="21"/>
          <w:szCs w:val="21"/>
        </w:rPr>
      </w:pPr>
    </w:p>
    <w:p>
      <w:pP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1895475" cy="1905000"/>
            <wp:docPr id="10000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935317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895475" cy="19050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150" w:after="0" w:line="192" w:lineRule="atLeast"/>
        <w:ind w:left="705" w:right="300"/>
        <w:jc w:val="both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FFFFFF"/>
          <w:spacing w:val="8"/>
          <w:sz w:val="15"/>
          <w:szCs w:val="15"/>
        </w:rPr>
        <w:t>Science Technology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24" w:lineRule="atLeast"/>
        <w:ind w:left="720" w:right="300"/>
        <w:jc w:val="both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24" w:lineRule="atLeast"/>
        <w:ind w:left="585" w:right="300"/>
        <w:jc w:val="both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shd w:val="clear" w:color="auto" w:fill="61A3F6"/>
        <w:spacing w:before="0" w:after="150" w:line="384" w:lineRule="atLeast"/>
        <w:ind w:left="705" w:right="30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951328" cy="951855"/>
            <wp:docPr id="10001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176778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150" w:after="0" w:line="384" w:lineRule="atLeast"/>
        <w:ind w:left="585" w:right="300"/>
        <w:jc w:val="left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3E3E3E"/>
          <w:spacing w:val="8"/>
        </w:rPr>
        <w:t>欢迎关注“科研卫士”公众号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0" w:line="384" w:lineRule="atLeast"/>
        <w:ind w:left="585" w:right="300"/>
        <w:jc w:val="left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3E3E3E"/>
          <w:spacing w:val="8"/>
        </w:rPr>
        <w:t>扫一扫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E3E3E"/>
          <w:spacing w:val="8"/>
        </w:rPr>
        <w:t>添加好友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60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E3E3E"/>
          <w:spacing w:val="8"/>
          <w:sz w:val="23"/>
          <w:szCs w:val="23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951328" cy="951855"/>
            <wp:docPr id="10001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346508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png" /><Relationship Id="rId12" Type="http://schemas.openxmlformats.org/officeDocument/2006/relationships/image" Target="media/image7.png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zMTg3NjkyMQ==&amp;mid=2247488922&amp;idx=1&amp;sn=5f7ab819a138de5e2def9df44db2e1eb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emf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