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中国中医科学院广安门医院论文起波澜，图片重叠问题引发关注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08:07:00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397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21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 年 4 月 9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中国中医科学院广安门医院Fan Weisen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Drug Design, Development and Therapy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Mechanism of Xuanyu Tongjing Decoction Regulating NOD/NFκB Pathway to Inhibit Ectopic Tissue Inflammation to Reduce Ovarian Damage in Rats with Ovarian Endometriosis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764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524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6217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384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995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299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https://pubpeer.com/publications/1F5A20A210AA97A32159637D78AD96#0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5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87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82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66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19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74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915&amp;idx=1&amp;sn=103d2b47c748316c2b659a22e9d400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