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数据重复引争议！第四军医大学西京医院研究遭质疑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19:34:10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47342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86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2012年1月，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第四军医大学西京医院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Journal of Cerebral Blood Flow and Metabolism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Protective effect of delayed remote limb ischemic postconditioning: role of mitochondrial K(ATP) channels in a rat model of focal cerebral ischemic reperfusion injury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延迟远端肢体缺血后处理的保护作用：线粒体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KATP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通道在大鼠局灶性脑缺血再灌注损伤模型中的作用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30772059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、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30972853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81128005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HD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）、国家杰出青年科学基金（北京，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30725039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）和国家自然科学基金重大项目（北京，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30930091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号，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LX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doi: 10.1038/jcbfm.2011.199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20" w:right="72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Jing Sun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20" w:right="720"/>
        <w:rPr>
          <w:rStyle w:val="any"/>
          <w:rFonts w:ascii="Times New Roman" w:eastAsia="Times New Roman" w:hAnsi="Times New Roman" w:cs="Times New Roman"/>
          <w:color w:val="5F9CEF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8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8"/>
          <w:sz w:val="26"/>
          <w:szCs w:val="26"/>
        </w:rPr>
        <w:t>第四军医大学西京医院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8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26"/>
          <w:szCs w:val="26"/>
        </w:rPr>
        <w:t xml:space="preserve">Lize Xiong </w:t>
      </w:r>
      <w:r>
        <w:rPr>
          <w:rStyle w:val="any"/>
          <w:rFonts w:ascii="PMingLiU" w:eastAsia="PMingLiU" w:hAnsi="PMingLiU" w:cs="PMingLiU"/>
          <w:color w:val="000000"/>
          <w:spacing w:val="8"/>
          <w:sz w:val="26"/>
          <w:szCs w:val="26"/>
        </w:rPr>
        <w:t>（音译：熊利泽）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73970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79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René Aquarius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亲爱的作者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我们发现您的两幅图之间有意外的重叠（见下附图）。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0066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3707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https://pubpeer.com/publications/0BD1FBEFFB7CCF4F1B088D5750478E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学术不端案件通报（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2025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年第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1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批）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2611&amp;idx=1&amp;sn=4492f51fdef9437d55cccb06711634d1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798&amp;idx=4&amp;sn=9dc0f54648306b75307dc4fd27795f4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