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上海中医药大学附属岳阳中西医结合医院研究竟与无关图像高度重叠？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2025-04-09 17:38:29</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68447"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94221"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默认字体" w:eastAsia="默认字体" w:hAnsi="默认字体" w:cs="默认字体"/>
          <w:color w:val="000000"/>
          <w:spacing w:val="15"/>
          <w:sz w:val="26"/>
          <w:szCs w:val="26"/>
        </w:rPr>
        <w:t>2018年1月，</w:t>
      </w:r>
      <w:r>
        <w:rPr>
          <w:rStyle w:val="any"/>
          <w:rFonts w:ascii="默认字体" w:eastAsia="默认字体" w:hAnsi="默认字体" w:cs="默认字体"/>
          <w:b/>
          <w:bCs/>
          <w:color w:val="000000"/>
          <w:spacing w:val="15"/>
        </w:rPr>
        <w:t>上海中医药大学，</w:t>
      </w:r>
      <w:r>
        <w:rPr>
          <w:rStyle w:val="any"/>
          <w:rFonts w:ascii="默认字体" w:eastAsia="默认字体" w:hAnsi="默认字体" w:cs="默认字体"/>
          <w:b/>
          <w:bCs/>
          <w:color w:val="000000"/>
          <w:spacing w:val="15"/>
        </w:rPr>
        <w:t>上海中医药大学附属岳阳中西医结合医院</w:t>
      </w:r>
      <w:r>
        <w:rPr>
          <w:rStyle w:val="any"/>
          <w:rFonts w:ascii="默认字体" w:eastAsia="默认字体" w:hAnsi="默认字体" w:cs="默认字体"/>
          <w:color w:val="000000"/>
          <w:spacing w:val="15"/>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sz w:val="26"/>
          <w:szCs w:val="26"/>
        </w:rPr>
        <w:t>期刊上发表一篇标题为“</w:t>
      </w:r>
      <w:r>
        <w:rPr>
          <w:rStyle w:val="any"/>
          <w:rFonts w:ascii="默认字体" w:eastAsia="默认字体" w:hAnsi="默认字体" w:cs="默认字体"/>
          <w:color w:val="000000"/>
          <w:spacing w:val="8"/>
          <w:sz w:val="26"/>
          <w:szCs w:val="26"/>
        </w:rPr>
        <w:t>PD-L1 reverses depigmentation in Pmel-1 vitiligo mice by increasing the abundance of Tregs in the skin</w:t>
      </w:r>
      <w:r>
        <w:rPr>
          <w:rStyle w:val="any"/>
          <w:rFonts w:ascii="默认字体" w:eastAsia="默认字体" w:hAnsi="默认字体" w:cs="默认字体"/>
          <w:color w:val="000000"/>
          <w:spacing w:val="8"/>
          <w:sz w:val="26"/>
          <w:szCs w:val="26"/>
        </w:rPr>
        <w:t>”</w:t>
      </w:r>
      <w:r>
        <w:rPr>
          <w:rStyle w:val="any"/>
          <w:rFonts w:ascii="默认字体" w:eastAsia="默认字体" w:hAnsi="默认字体" w:cs="默认字体"/>
          <w:b/>
          <w:bCs/>
          <w:color w:val="000000"/>
          <w:spacing w:val="15"/>
        </w:rPr>
        <w:t>PD-L1可通过增加皮肤中Tregs的数量逆转Pmel-1型白癜风小鼠的脱色现象</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这项工作得到了国家自然科学基金的支持（</w:t>
      </w:r>
      <w:r>
        <w:rPr>
          <w:rStyle w:val="any"/>
          <w:rFonts w:ascii="Times New Roman" w:eastAsia="Times New Roman" w:hAnsi="Times New Roman" w:cs="Times New Roman"/>
          <w:color w:val="000000"/>
          <w:spacing w:val="15"/>
        </w:rPr>
        <w:t xml:space="preserve">2016 </w:t>
      </w:r>
      <w:r>
        <w:rPr>
          <w:rStyle w:val="any"/>
          <w:rFonts w:ascii="PMingLiU" w:eastAsia="PMingLiU" w:hAnsi="PMingLiU" w:cs="PMingLiU"/>
          <w:color w:val="000000"/>
          <w:spacing w:val="15"/>
        </w:rPr>
        <w:t>年批准号：</w:t>
      </w:r>
      <w:r>
        <w:rPr>
          <w:rStyle w:val="any"/>
          <w:rFonts w:ascii="Times New Roman" w:eastAsia="Times New Roman" w:hAnsi="Times New Roman" w:cs="Times New Roman"/>
          <w:color w:val="000000"/>
          <w:spacing w:val="15"/>
        </w:rPr>
        <w:t>81673977</w:t>
      </w:r>
      <w:r>
        <w:rPr>
          <w:rStyle w:val="any"/>
          <w:rFonts w:ascii="PMingLiU" w:eastAsia="PMingLiU" w:hAnsi="PMingLiU" w:cs="PMingLiU"/>
          <w:color w:val="000000"/>
          <w:spacing w:val="15"/>
        </w:rPr>
        <w:t>）。</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Times New Roman" w:eastAsia="Times New Roman" w:hAnsi="Times New Roman" w:cs="Times New Roman"/>
          <w:color w:val="000000"/>
          <w:spacing w:val="15"/>
        </w:rPr>
        <w:t>doi: 10.1038/s41598-018-19407-w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第一作者，通讯作者：</w:t>
      </w:r>
      <w:r>
        <w:rPr>
          <w:rStyle w:val="any"/>
          <w:rFonts w:ascii="PMingLiU" w:eastAsia="PMingLiU" w:hAnsi="PMingLiU" w:cs="PMingLiU"/>
          <w:color w:val="000000"/>
          <w:spacing w:val="15"/>
          <w:sz w:val="26"/>
          <w:szCs w:val="26"/>
        </w:rPr>
        <w:t>上海中医药大学</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Xiao Miao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上海中医药大学附属岳阳中西医结合医院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Bin Li</w:t>
      </w:r>
      <w:r>
        <w:rPr>
          <w:rStyle w:val="any"/>
          <w:rFonts w:ascii="PMingLiU" w:eastAsia="PMingLiU" w:hAnsi="PMingLiU" w:cs="PMingLiU"/>
          <w:color w:val="000000"/>
          <w:spacing w:val="15"/>
          <w:sz w:val="26"/>
          <w:szCs w:val="26"/>
        </w:rPr>
        <w:t>（音译：李斌）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221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74635" name=""/>
                    <pic:cNvPicPr>
                      <a:picLocks noChangeAspect="1"/>
                    </pic:cNvPicPr>
                  </pic:nvPicPr>
                  <pic:blipFill>
                    <a:blip xmlns:r="http://schemas.openxmlformats.org/officeDocument/2006/relationships" r:embed="rId8"/>
                    <a:stretch>
                      <a:fillRect/>
                    </a:stretch>
                  </pic:blipFill>
                  <pic:spPr>
                    <a:xfrm>
                      <a:off x="0" y="0"/>
                      <a:ext cx="5486400" cy="29221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Rhabdophis swinhonis </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比预期的要相似得多。</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260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01798" name=""/>
                    <pic:cNvPicPr>
                      <a:picLocks noChangeAspect="1"/>
                    </pic:cNvPicPr>
                  </pic:nvPicPr>
                  <pic:blipFill>
                    <a:blip xmlns:r="http://schemas.openxmlformats.org/officeDocument/2006/relationships" r:embed="rId9"/>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53050" cy="3467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91243" name=""/>
                    <pic:cNvPicPr>
                      <a:picLocks noChangeAspect="1"/>
                    </pic:cNvPicPr>
                  </pic:nvPicPr>
                  <pic:blipFill>
                    <a:blip xmlns:r="http://schemas.openxmlformats.org/officeDocument/2006/relationships" r:embed="rId10"/>
                    <a:stretch>
                      <a:fillRect/>
                    </a:stretch>
                  </pic:blipFill>
                  <pic:spPr>
                    <a:xfrm>
                      <a:off x="0" y="0"/>
                      <a:ext cx="5353050" cy="3467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https://pubpeer.com/publications/52E05499DF3AC1EEDF0E8295ADBD73#0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56&amp;idx=3&amp;sn=ecc7f3d9ec1c7763354a1a0c75d3f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