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中科院上海营养与健康研究所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Huangtian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团队实验数据重复问题待查证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12:09:00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12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55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2008年2月25日，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中科院上海营养与健康研究所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Huangtian Yang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（杨黄恬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Sheng Li Xue Bao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Expression pattern of E2F6 in physical and chemical hypoxia-induced apoptosis”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42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04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中一共存在四组重复。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65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6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https://pubmed.ncbi.nlm.nih.gov/18288351/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247&amp;idx=1&amp;sn=268f454ecefe8aab8d105c10a9801d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