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泳道相似且存在垂直不连续问题，杭州师范大学刘俊平的论文被撤稿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.PMID: 24671202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13:42:59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950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862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日，杭州师范大学医学院衰老研究所的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Guo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Jun-ping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刘俊平）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PLoS One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IF=2.9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"Distinct pathways of ERK1/2 activation by hydroxy-carboxylic acid receptor-1"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羟基羧酸受体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-1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ERK1/2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的不同途径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这项工作得到了中国国家自然科学基金（编号：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31201067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，编号：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81000955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486400" cy="352091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6347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0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5276190" cy="527619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758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5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58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597" w:right="345" w:hanging="196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3E3E3E"/>
          <w:spacing w:val="9"/>
          <w:sz w:val="21"/>
          <w:szCs w:val="21"/>
        </w:rPr>
        <w:t>图3、4和6中WB印迹存在重复。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Figures 3, 4, and 6.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Red boxes: Three lanes in Figure 3A's ERK blot look similar to three lanes in Figure 3B's ERK blot. Note a slanted scratch.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Green boxes: The same two lanes, but in mirror image appear to be visible in FIgure 4B's DMSOO and Go6983 blots. Note a dot and scratches.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Blue boxes: Six ERK lanes in Figure 3B look similar to six lanes in Figure 6B's ERK blot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1"/>
          <w:szCs w:val="21"/>
        </w:rPr>
        <w:t>Reported to the journal in October 2015, but no action taken as of today.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widowControl/>
        <w:shd w:val="clear" w:color="auto" w:fill="FFFFFF"/>
        <w:spacing w:before="0" w:after="0" w:line="459" w:lineRule="atLeast"/>
        <w:ind w:left="330" w:right="33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3E3E3E"/>
          <w:spacing w:val="9"/>
          <w:sz w:val="26"/>
          <w:szCs w:val="26"/>
          <w:u w:val="none"/>
        </w:rPr>
        <w:drawing>
          <wp:inline>
            <wp:extent cx="5486400" cy="301144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286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1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59" w:lineRule="atLeast"/>
        <w:ind w:left="330" w:right="33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26"/>
          <w:szCs w:val="26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776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于2025年3月4日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本文[1]发表后，图2–6中展示的结果引起了人们的关注。具体而言：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尽管代表不同的实验条件，但以下泳道看起来相似：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图2e 3,5-DHBA免疫印迹（IB）：ERK泳道2–5与图4f IB：ERK泳道1–4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IB：ERK泳道3–5、图3b IB：ERK泳道1–3与图6b IB：ERK泳道4–6（垂直翻转后）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图3a IB：ERK泳道1–6与图6b IB：ERK泳道3–8（垂直翻转后）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图3b IB：ERK泳道5–10与图6b IB：ERK泳道4–9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图4b DMSO IB：ERK泳道1–2与图4b Go6983（10μM）IB：ERK泳道1–2（水平翻转后）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图4d IB：ERK泳道3–7与图5a DMSO右侧面板泳道1–5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以下面板中似乎存在垂直不连续：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图6a IB：ERK泳道2和3之间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? 图6c IB：P-ERK泳道5和6之间以及泳道9和10之间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第一作者表示，在准备图2–6时出现了错误。第一作者提供了图2–6中部分面板的原始印迹和个体水平定量数据。经过编辑审查，所提供的原始数据不足以解决上述疑虑，并且引发了对这些图中已发表结果的有效性和可靠性的进一步担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鉴于上述未解决的疑虑，PLOS One主编撤回了本文。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GL未对最终编辑决定作出回应。HQW、LHW、RPC和JPL要么没有直接回应，要么无法联系到。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9151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https://pubpeer.com/publications/1A10F4ACE7FBC234C3C8356EB44884#2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https://pubmed.ncbi.nlm.nih.gov/24671202/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https://journals.plos.org/plosone/article?id=10.1371/journal.pone.0320172</w:t>
      </w: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6754&amp;idx=4&amp;sn=78e4dd791489aace43a41930a05d16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