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学术争议突起：中国农业科学院兰州兽医研究所重点实验室论文图片问题曝光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2025-04-11 09:07:00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85727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062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5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2009年，来自中国农业科学院兰州兽医研究所，家畜疫病病原生物学国家重点实验室的 Haixue Zheng , Hong Tian , Ye Jin , Jinyan Wu , Youjun Shang , Shuanghui Yin  , Xiangtao Liu （通讯作者）, QingGe Xie 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Journal of Virological Methods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Development of a hamster kidney cell line expressing stably T7 RNA polymerase using retroviral gene transfer technology for efficient rescue of infectious foot-and-mouth disease virus 的论文。该研究得到了中国国家基础研究 973 计划（编号：2005CB523202）和中国国家重点技术研发计划（编号：2006BAD06A03）的资助。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42916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6821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29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2025年4月，Neopetrosia rosariensis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75068" cy="82296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1681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506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https://pubpeer.com/publications/54F925536E3C9A3B5B6E9F1DAD22A0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2118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331&amp;idx=1&amp;sn=c22b1f7ae0b48dbbb613d14485331c7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