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惊爆！中国医学科学院基础医学研究所</w:t>
        </w:r>
        <w:r>
          <w:rPr>
            <w:rStyle w:val="a"/>
            <w:rFonts w:ascii="Times New Roman" w:eastAsia="Times New Roman" w:hAnsi="Times New Roman" w:cs="Times New Roman"/>
            <w:b w:val="0"/>
            <w:bCs w:val="0"/>
            <w:spacing w:val="8"/>
          </w:rPr>
          <w:t xml:space="preserve"> JCI </w:t>
        </w:r>
        <w:r>
          <w:rPr>
            <w:rStyle w:val="a"/>
            <w:rFonts w:ascii="PMingLiU" w:eastAsia="PMingLiU" w:hAnsi="PMingLiU" w:cs="PMingLiU"/>
            <w:b w:val="0"/>
            <w:bCs w:val="0"/>
            <w:spacing w:val="8"/>
          </w:rPr>
          <w:t>论文因图片重复遭质疑，背后</w:t>
        </w:r>
        <w:r>
          <w:rPr>
            <w:rStyle w:val="a"/>
            <w:rFonts w:ascii="Times New Roman" w:eastAsia="Times New Roman" w:hAnsi="Times New Roman" w:cs="Times New Roman"/>
            <w:b w:val="0"/>
            <w:bCs w:val="0"/>
            <w:spacing w:val="8"/>
          </w:rPr>
          <w:t xml:space="preserve"> 5 </w:t>
        </w:r>
        <w:r>
          <w:rPr>
            <w:rStyle w:val="a"/>
            <w:rFonts w:ascii="PMingLiU" w:eastAsia="PMingLiU" w:hAnsi="PMingLiU" w:cs="PMingLiU"/>
            <w:b w:val="0"/>
            <w:bCs w:val="0"/>
            <w:spacing w:val="8"/>
          </w:rPr>
          <w:t>项国自然资助成焦点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2025-04-10 13:21:52</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2018 年，一篇题为 “STAT3/p53 pathway activation disrupts IFN-β-induced dormancy in tumor-repopulating cells” 的论文发表于 The Journal of clinical investigation 期刊。该论文主要由来自中国医学科学院基础医学研究所免疫学系和华中科技大学同济医学院生物化学与分子生物学系的研究人员完成，他们分别是 Yuying Liu 、Jiadi Lv 、Jinyan Liu 、Xiaoyu Liang 、Xun Jin 、Jing Xie 、Le Zhang 、Degao Chen 、Roland Fiskesund 、Ke Tang 、Jingwei Ma 、Huafeng Zhang 、Wenqian Dong 、Siqi Mo 、Tianzhen Zhang 、Feiran Cheng 、Yabo Zhou 、Qingzhu Jia 、Bo Zhu 、Yan Kong 、Jun Guo、Haizeng Zhang、Zhuo-Wei Hu、Xuetao Cao、F. Xiao-Feng Qin，以及通讯作者 Bo Huang（音译黄波） 。</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6136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04158" name=""/>
                    <pic:cNvPicPr>
                      <a:picLocks noChangeAspect="1"/>
                    </pic:cNvPicPr>
                  </pic:nvPicPr>
                  <pic:blipFill>
                    <a:blip xmlns:r="http://schemas.openxmlformats.org/officeDocument/2006/relationships" r:embed="rId6"/>
                    <a:stretch>
                      <a:fillRect/>
                    </a:stretch>
                  </pic:blipFill>
                  <pic:spPr>
                    <a:xfrm>
                      <a:off x="0" y="0"/>
                      <a:ext cx="5486400" cy="6136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942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82877" name=""/>
                    <pic:cNvPicPr>
                      <a:picLocks noChangeAspect="1"/>
                    </pic:cNvPicPr>
                  </pic:nvPicPr>
                  <pic:blipFill>
                    <a:blip xmlns:r="http://schemas.openxmlformats.org/officeDocument/2006/relationships" r:embed="rId7"/>
                    <a:stretch>
                      <a:fillRect/>
                    </a:stretch>
                  </pic:blipFill>
                  <pic:spPr>
                    <a:xfrm>
                      <a:off x="0" y="0"/>
                      <a:ext cx="5486400" cy="394208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8163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50106" name=""/>
                    <pic:cNvPicPr>
                      <a:picLocks noChangeAspect="1"/>
                    </pic:cNvPicPr>
                  </pic:nvPicPr>
                  <pic:blipFill>
                    <a:blip xmlns:r="http://schemas.openxmlformats.org/officeDocument/2006/relationships" r:embed="rId8"/>
                    <a:stretch>
                      <a:fillRect/>
                    </a:stretch>
                  </pic:blipFill>
                  <pic:spPr>
                    <a:xfrm>
                      <a:off x="0" y="0"/>
                      <a:ext cx="5486400" cy="816356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作者回应</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aps w:val="0"/>
          <w:color w:val="000000"/>
          <w:spacing w:val="8"/>
          <w:sz w:val="21"/>
          <w:szCs w:val="21"/>
          <w:shd w:val="clear" w:color="auto" w:fill="FFFFFF"/>
        </w:rPr>
        <w:t>针对上述质疑，尚未见到作者在www.pubpeer.com上的回应内容。</w:t>
      </w: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Microsoft YaHei UI" w:eastAsia="Microsoft YaHei UI" w:hAnsi="Microsoft YaHei UI" w:cs="Microsoft YaHei UI"/>
          <w:b w:val="0"/>
          <w:bCs w:val="0"/>
          <w:i w:val="0"/>
          <w:iCs w:val="0"/>
          <w:color w:val="474747"/>
          <w:spacing w:val="9"/>
          <w:sz w:val="21"/>
          <w:szCs w:val="21"/>
        </w:rPr>
        <w:t>https://pubpeer.com/publications/9D73918B68212DBA6506A4264A0818</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27046" name=""/>
                    <pic:cNvPicPr>
                      <a:picLocks noChangeAspect="1"/>
                    </pic:cNvPicPr>
                  </pic:nvPicPr>
                  <pic:blipFill>
                    <a:blip xmlns:r="http://schemas.openxmlformats.org/officeDocument/2006/relationships" r:embed="rId9"/>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53572" name=""/>
                    <pic:cNvPicPr>
                      <a:picLocks noChangeAspect="1"/>
                    </pic:cNvPicPr>
                  </pic:nvPicPr>
                  <pic:blipFill>
                    <a:blip xmlns:r="http://schemas.openxmlformats.org/officeDocument/2006/relationships" r:embed="rId10"/>
                    <a:stretch>
                      <a:fillRect/>
                    </a:stretch>
                  </pic:blipFill>
                  <pic:spPr>
                    <a:xfrm>
                      <a:off x="0" y="0"/>
                      <a:ext cx="1333500" cy="1304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8812&amp;idx=1&amp;sn=07a8e2aafa89bc7c3238a4dfca6a1dc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