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内蒙古民族大学魏成喜团队等人买卖实验数据、编造研究过程！严重学术不端遭基金委通报！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2025-04-13 02:12:00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6153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论文一简介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miR-15b represses BACE1 expression in sporadic Alzheimer’s disease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2017</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9</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21</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内蒙古民族大学</w:t>
      </w:r>
      <w:r>
        <w:rPr>
          <w:rStyle w:val="any"/>
          <w:rFonts w:ascii="Times New Roman" w:eastAsia="Times New Roman" w:hAnsi="Times New Roman" w:cs="Times New Roman"/>
          <w:b/>
          <w:bCs/>
          <w:spacing w:val="8"/>
          <w:sz w:val="21"/>
          <w:szCs w:val="21"/>
        </w:rPr>
        <w:t> </w:t>
      </w:r>
      <w:r>
        <w:rPr>
          <w:rStyle w:val="any"/>
          <w:rFonts w:ascii="Times New Roman" w:eastAsia="Times New Roman" w:hAnsi="Times New Roman" w:cs="Times New Roman"/>
          <w:b w:val="0"/>
          <w:bCs w:val="0"/>
          <w:spacing w:val="8"/>
          <w:sz w:val="21"/>
          <w:szCs w:val="21"/>
        </w:rPr>
        <w:t>Guohua Gong</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w:t>
      </w:r>
      <w:r>
        <w:rPr>
          <w:rStyle w:val="any"/>
          <w:rFonts w:ascii="PMingLiU" w:eastAsia="PMingLiU" w:hAnsi="PMingLiU" w:cs="PMingLiU"/>
          <w:b w:val="0"/>
          <w:bCs w:val="0"/>
          <w:spacing w:val="8"/>
          <w:sz w:val="21"/>
          <w:szCs w:val="21"/>
        </w:rPr>
        <w:t>宫国华</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Fengmao An</w:t>
      </w:r>
      <w:r>
        <w:rPr>
          <w:rStyle w:val="any"/>
          <w:rFonts w:ascii="Times New Roman" w:eastAsia="Times New Roman" w:hAnsi="Times New Roman" w:cs="Times New Roman"/>
          <w:b w:val="0"/>
          <w:bCs w:val="0"/>
          <w:spacing w:val="8"/>
          <w:sz w:val="21"/>
          <w:szCs w:val="21"/>
        </w:rPr>
        <w:br/>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安凤毛</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Li-Jun Yu</w:t>
      </w:r>
      <w:r>
        <w:rPr>
          <w:rStyle w:val="any"/>
          <w:rFonts w:ascii="Times New Roman" w:eastAsia="Times New Roman" w:hAnsi="Times New Roman" w:cs="Times New Roman"/>
          <w:b w:val="0"/>
          <w:bCs w:val="0"/>
          <w:spacing w:val="8"/>
          <w:sz w:val="21"/>
          <w:szCs w:val="21"/>
        </w:rPr>
        <w:t>(</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音译于丽君</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Chengxi Wei(</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魏成喜</w:t>
      </w:r>
      <w:r>
        <w:rPr>
          <w:rStyle w:val="any"/>
          <w:rFonts w:ascii="Times New Roman" w:eastAsia="Times New Roman" w:hAnsi="Times New Roman" w:cs="Times New Roman"/>
          <w:b w:val="0"/>
          <w:bCs w:val="0"/>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Oncotarget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713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611123" name=""/>
                    <pic:cNvPicPr>
                      <a:picLocks noChangeAspect="1"/>
                    </pic:cNvPicPr>
                  </pic:nvPicPr>
                  <pic:blipFill>
                    <a:blip xmlns:r="http://schemas.openxmlformats.org/officeDocument/2006/relationships" r:embed="rId7"/>
                    <a:stretch>
                      <a:fillRect/>
                    </a:stretch>
                  </pic:blipFill>
                  <pic:spPr>
                    <a:xfrm>
                      <a:off x="0" y="0"/>
                      <a:ext cx="5486400" cy="357713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6765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5B</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 xml:space="preserve"> </w:t>
      </w:r>
      <w:r>
        <w:rPr>
          <w:rStyle w:val="any"/>
          <w:rFonts w:ascii="PMingLiU" w:eastAsia="PMingLiU" w:hAnsi="PMingLiU" w:cs="PMingLiU"/>
          <w:b/>
          <w:bCs/>
          <w:spacing w:val="8"/>
          <w:sz w:val="21"/>
          <w:szCs w:val="21"/>
        </w:rPr>
        <w:t>第一泳道（绿色）的涂片有一些共同特征。</w:t>
      </w:r>
      <w:r>
        <w:rPr>
          <w:rStyle w:val="any"/>
          <w:rFonts w:ascii="PMingLiU" w:eastAsia="PMingLiU" w:hAnsi="PMingLiU" w:cs="PMingLiU"/>
          <w:b/>
          <w:bCs/>
          <w:spacing w:val="8"/>
          <w:sz w:val="21"/>
          <w:szCs w:val="21"/>
        </w:rPr>
        <w:t>尝试使用一些图片工具对图片进行分析（见下文第</w:t>
      </w:r>
      <w:r>
        <w:rPr>
          <w:rStyle w:val="any"/>
          <w:rFonts w:ascii="Times New Roman" w:eastAsia="Times New Roman" w:hAnsi="Times New Roman" w:cs="Times New Roman"/>
          <w:b/>
          <w:bCs/>
          <w:spacing w:val="8"/>
          <w:sz w:val="21"/>
          <w:szCs w:val="21"/>
        </w:rPr>
        <w:t xml:space="preserve"> 2 </w:t>
      </w:r>
      <w:r>
        <w:rPr>
          <w:rStyle w:val="any"/>
          <w:rFonts w:ascii="PMingLiU" w:eastAsia="PMingLiU" w:hAnsi="PMingLiU" w:cs="PMingLiU"/>
          <w:b/>
          <w:bCs/>
          <w:spacing w:val="8"/>
          <w:sz w:val="21"/>
          <w:szCs w:val="21"/>
        </w:rPr>
        <w:t>和第</w:t>
      </w:r>
      <w:r>
        <w:rPr>
          <w:rStyle w:val="any"/>
          <w:rFonts w:ascii="Times New Roman" w:eastAsia="Times New Roman" w:hAnsi="Times New Roman" w:cs="Times New Roman"/>
          <w:b/>
          <w:bCs/>
          <w:spacing w:val="8"/>
          <w:sz w:val="21"/>
          <w:szCs w:val="21"/>
        </w:rPr>
        <w:t xml:space="preserve"> 3 </w:t>
      </w:r>
      <w:r>
        <w:rPr>
          <w:rStyle w:val="any"/>
          <w:rFonts w:ascii="PMingLiU" w:eastAsia="PMingLiU" w:hAnsi="PMingLiU" w:cs="PMingLiU"/>
          <w:b/>
          <w:bCs/>
          <w:spacing w:val="8"/>
          <w:sz w:val="21"/>
          <w:szCs w:val="21"/>
        </w:rPr>
        <w:t>张图片）。发现有一些不寻常的区域用青色和洋红色勾勒出来。不确定这些是编辑的痕迹还是人工痕迹，但原始扫描图应该可以解决这些问题。</w:t>
      </w:r>
    </w:p>
    <w:p>
      <w:pPr>
        <w:spacing w:after="0" w:line="368"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15" w:line="42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sz w:val="21"/>
          <w:szCs w:val="21"/>
          <w:u w:val="none"/>
        </w:rPr>
        <w:drawing>
          <wp:inline>
            <wp:extent cx="5486400" cy="4922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02942" name=""/>
                    <pic:cNvPicPr>
                      <a:picLocks noChangeAspect="1"/>
                    </pic:cNvPicPr>
                  </pic:nvPicPr>
                  <pic:blipFill>
                    <a:blip xmlns:r="http://schemas.openxmlformats.org/officeDocument/2006/relationships" r:embed="rId8"/>
                    <a:stretch>
                      <a:fillRect/>
                    </a:stretch>
                  </pic:blipFill>
                  <pic:spPr>
                    <a:xfrm>
                      <a:off x="0" y="0"/>
                      <a:ext cx="5486400" cy="4922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 w:line="420"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225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69480" name=""/>
                    <pic:cNvPicPr>
                      <a:picLocks noChangeAspect="1"/>
                    </pic:cNvPicPr>
                  </pic:nvPicPr>
                  <pic:blipFill>
                    <a:blip xmlns:r="http://schemas.openxmlformats.org/officeDocument/2006/relationships" r:embed="rId9"/>
                    <a:stretch>
                      <a:fillRect/>
                    </a:stretch>
                  </pic:blipFill>
                  <pic:spPr>
                    <a:xfrm>
                      <a:off x="0" y="0"/>
                      <a:ext cx="5486400" cy="49225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554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12865" name=""/>
                    <pic:cNvPicPr>
                      <a:picLocks noChangeAspect="1"/>
                    </pic:cNvPicPr>
                  </pic:nvPicPr>
                  <pic:blipFill>
                    <a:blip xmlns:r="http://schemas.openxmlformats.org/officeDocument/2006/relationships" r:embed="rId10"/>
                    <a:stretch>
                      <a:fillRect/>
                    </a:stretch>
                  </pic:blipFill>
                  <pic:spPr>
                    <a:xfrm>
                      <a:off x="0" y="0"/>
                      <a:ext cx="5486400" cy="4655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8566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关注说明</w:t>
      </w:r>
    </w:p>
    <w:p>
      <w:pPr>
        <w:spacing w:after="150" w:line="360" w:lineRule="atLeast"/>
        <w:ind w:left="300" w:right="300"/>
        <w:jc w:val="both"/>
        <w:rPr>
          <w:rStyle w:val="any"/>
          <w:rFonts w:ascii="Times New Roman" w:eastAsia="Times New Roman" w:hAnsi="Times New Roman" w:cs="Times New Roman"/>
          <w:b/>
          <w:bCs/>
          <w:spacing w:val="8"/>
          <w:sz w:val="23"/>
          <w:szCs w:val="23"/>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firstLine="42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2021</w:t>
      </w:r>
      <w:r>
        <w:rPr>
          <w:rStyle w:val="any"/>
          <w:rFonts w:ascii="PMingLiU" w:eastAsia="PMingLiU" w:hAnsi="PMingLiU" w:cs="PMingLiU"/>
          <w:b/>
          <w:bCs/>
          <w:spacing w:val="8"/>
          <w:sz w:val="21"/>
          <w:szCs w:val="21"/>
        </w:rPr>
        <w:t>年</w:t>
      </w:r>
      <w:r>
        <w:rPr>
          <w:rStyle w:val="any"/>
          <w:rFonts w:ascii="Times New Roman" w:eastAsia="Times New Roman" w:hAnsi="Times New Roman" w:cs="Times New Roman"/>
          <w:b/>
          <w:bCs/>
          <w:spacing w:val="8"/>
          <w:sz w:val="21"/>
          <w:szCs w:val="21"/>
        </w:rPr>
        <w:t>4</w:t>
      </w:r>
      <w:r>
        <w:rPr>
          <w:rStyle w:val="any"/>
          <w:rFonts w:ascii="PMingLiU" w:eastAsia="PMingLiU" w:hAnsi="PMingLiU" w:cs="PMingLiU"/>
          <w:b/>
          <w:bCs/>
          <w:spacing w:val="8"/>
          <w:sz w:val="21"/>
          <w:szCs w:val="21"/>
        </w:rPr>
        <w:t>月</w:t>
      </w:r>
      <w:r>
        <w:rPr>
          <w:rStyle w:val="any"/>
          <w:rFonts w:ascii="Times New Roman" w:eastAsia="Times New Roman" w:hAnsi="Times New Roman" w:cs="Times New Roman"/>
          <w:b/>
          <w:bCs/>
          <w:spacing w:val="8"/>
          <w:sz w:val="21"/>
          <w:szCs w:val="21"/>
        </w:rPr>
        <w:t>9</w:t>
      </w:r>
      <w:r>
        <w:rPr>
          <w:rStyle w:val="any"/>
          <w:rFonts w:ascii="PMingLiU" w:eastAsia="PMingLiU" w:hAnsi="PMingLiU" w:cs="PMingLiU"/>
          <w:b/>
          <w:bCs/>
          <w:spacing w:val="8"/>
          <w:sz w:val="21"/>
          <w:szCs w:val="21"/>
        </w:rPr>
        <w:t>日表达关切：编辑部已经意识到这篇论文的科学性可能存在问题，因此在编辑部进行调查的同时，向读者发出了关注声明。</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19494"/>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25122" name=""/>
                    <pic:cNvPicPr>
                      <a:picLocks noChangeAspect="1"/>
                    </pic:cNvPicPr>
                  </pic:nvPicPr>
                  <pic:blipFill>
                    <a:blip xmlns:r="http://schemas.openxmlformats.org/officeDocument/2006/relationships" r:embed="rId11"/>
                    <a:stretch>
                      <a:fillRect/>
                    </a:stretch>
                  </pic:blipFill>
                  <pic:spPr>
                    <a:xfrm>
                      <a:off x="0" y="0"/>
                      <a:ext cx="5486400" cy="521949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Part.4</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2776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案件通报说明</w:t>
      </w:r>
    </w:p>
    <w:p>
      <w:pPr>
        <w:spacing w:after="150" w:line="360" w:lineRule="atLeast"/>
        <w:ind w:left="300" w:right="300"/>
        <w:jc w:val="both"/>
        <w:rPr>
          <w:rStyle w:val="any"/>
          <w:rFonts w:ascii="Times New Roman" w:eastAsia="Times New Roman" w:hAnsi="Times New Roman" w:cs="Times New Roman"/>
          <w:b/>
          <w:bCs/>
          <w:spacing w:val="8"/>
          <w:sz w:val="23"/>
          <w:szCs w:val="23"/>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Microsoft YaHei UI" w:eastAsia="Microsoft YaHei UI" w:hAnsi="Microsoft YaHei UI" w:cs="Microsoft YaHei UI"/>
          <w:b w:val="0"/>
          <w:bCs w:val="0"/>
          <w:i w:val="0"/>
          <w:iCs w:val="0"/>
          <w:spacing w:val="9"/>
          <w:sz w:val="21"/>
          <w:szCs w:val="21"/>
        </w:rPr>
        <w:t>经查：</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Microsoft YaHei UI" w:eastAsia="Microsoft YaHei UI" w:hAnsi="Microsoft YaHei UI" w:cs="Microsoft YaHei UI"/>
          <w:b w:val="0"/>
          <w:bCs w:val="0"/>
          <w:i w:val="0"/>
          <w:iCs w:val="0"/>
          <w:spacing w:val="9"/>
          <w:sz w:val="21"/>
          <w:szCs w:val="21"/>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Microsoft YaHei UI" w:eastAsia="Microsoft YaHei UI" w:hAnsi="Microsoft YaHei UI" w:cs="Microsoft YaHei UI"/>
          <w:b w:val="0"/>
          <w:bCs w:val="0"/>
          <w:i w:val="0"/>
          <w:iCs w:val="0"/>
          <w:spacing w:val="9"/>
          <w:sz w:val="21"/>
          <w:szCs w:val="21"/>
        </w:rPr>
        <w:t>经国家自然科学基金委员会监督委员会六届三次会议审议，由国家自然科学基金委员会2024年第5次委务会议审定，决定：</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Microsoft YaHei UI" w:eastAsia="Microsoft YaHei UI" w:hAnsi="Microsoft YaHei UI" w:cs="Microsoft YaHei UI"/>
          <w:b w:val="0"/>
          <w:bCs w:val="0"/>
          <w:i w:val="0"/>
          <w:iCs w:val="0"/>
          <w:spacing w:val="9"/>
          <w:sz w:val="21"/>
          <w:szCs w:val="21"/>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基于RNA测序和iTRAQ标记定量蛋白组等系统生物学技术探讨蒙药乳腺-I号治疗乳腺增生病的作用机制”（批准号81460655）和“蒙药苏格木勒-3汤调控内质网应激/缝隙连接蛋白抗癫痫作用及其机制研究”（批准号81660675），追回2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Microsoft YaHei UI" w:eastAsia="Microsoft YaHei UI" w:hAnsi="Microsoft YaHei UI" w:cs="Microsoft YaHei UI"/>
          <w:b w:val="0"/>
          <w:bCs w:val="0"/>
          <w:i w:val="0"/>
          <w:iCs w:val="0"/>
          <w:spacing w:val="9"/>
          <w:sz w:val="21"/>
          <w:szCs w:val="21"/>
        </w:rPr>
        <w:t>内蒙古民族大学存在对本单位人员发生的科研不端行为疏于管理和在科研不端行为调查处理过程中履职不到位的问题，经国家自然科学基金委员会监督委员会六届三次会议审议，由国家自然科学基金委员会2024年第5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15" w:line="368" w:lineRule="atLeast"/>
        <w:ind w:left="300" w:right="300" w:firstLine="420"/>
        <w:rPr>
          <w:rStyle w:val="any"/>
          <w:rFonts w:ascii="Times New Roman" w:eastAsia="Times New Roman" w:hAnsi="Times New Roman" w:cs="Times New Roman"/>
          <w:spacing w:val="8"/>
          <w:sz w:val="21"/>
          <w:szCs w:val="21"/>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bCs/>
          <w:i w:val="0"/>
          <w:iCs w:val="0"/>
          <w:caps w:val="0"/>
          <w:color w:val="1B1B1B"/>
          <w:spacing w:val="8"/>
          <w:sz w:val="26"/>
          <w:szCs w:val="26"/>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国家自然科学基金（81660837、81660720 和 81660675）</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内蒙古科技厅科研基金项目（YY150003 和 KJJH1603）</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内蒙古民族大学心脑血管系统蒙药药理学内蒙古重点实验室也提供了部分支持。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https://pmc.ncbi.nlm.nih.gov/articles/PMC5710945/</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https://pubpeer.com/publications/75012717E5C211BFA1FA36A63019BC</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https://portlandpress.com/bioscirep/article/41/4/BSR-20180051_EOC/228248/Expression-of-Concern-miR-15b-Reduces-Amyloid</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723&amp;idx=1&amp;sn=9f3abfe6a0b3738c03c182a362fab69e"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