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重磅！同济大学附属第十人民医院副院长孙奋勇论文多处图片重复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00:05:31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FEBS Letters2015 Apr 28;589(10):1127-35.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10.1016/j.febslet.2015.03.027</w:t>
      </w:r>
      <w:r>
        <w:rPr>
          <w:rStyle w:val="any"/>
          <w:rFonts w:ascii="PMingLiU" w:eastAsia="PMingLiU" w:hAnsi="PMingLiU" w:cs="PMingLiU"/>
          <w:spacing w:val="8"/>
        </w:rPr>
        <w:t>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Rhantus intermedius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文章中重复了四张图片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813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689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https://pubmed.ncbi.nlm.nih.gov/25841337/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09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364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孙奋勇，主任医师，教授，上海市第十人民医院副院长、上海市医学会理事、上海市医学会分子诊断专科分会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主任委员、中国抗癌协会肿瘤标志专业委员会副主任委员、上海市医学会检验学分会秘书长、中国医师协会检验医师分会委员、上海市实验医学研究院分子诊断创新技术研究所所长、同济大学分子医学检测技术研究中心主任；国务院政府特殊津贴专家、上海市领军人才、教育部新世纪优秀人才、卫健委优秀学科带头人。研究方向：肿瘤代谢、表观遗传、纳米生物传感、新药研发。以第一或通讯作者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Hepatology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Nucleic Acid Research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Molecular cancer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Science Advances </w:t>
      </w:r>
      <w:r>
        <w:rPr>
          <w:rStyle w:val="any"/>
          <w:rFonts w:ascii="PMingLiU" w:eastAsia="PMingLiU" w:hAnsi="PMingLiU" w:cs="PMingLiU"/>
          <w:spacing w:val="8"/>
        </w:rPr>
        <w:t>等著名期刊发表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余篇，主持国家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十二五重大新药创制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（组长），国家自然科学基金项目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项，其中重点项目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项，上海市重大项目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项，授权专利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项，完成转化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https://pubpeer.com/publications/ED5ABFBA1D5352E8859B22DC928EE0#0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65&amp;idx=4&amp;sn=31f2500472d547c9e5e2dd3941db69e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