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09:25:43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4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9 月 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南通大学附属医院Kuai Xiaoling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SCFFBXW7/GSK3β-Mediated GFI1 Degradation Suppresses Proliferation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1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262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92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https://pubpeer.com/publications/3DCE82B49031D3F6E7C3C7BC91216E#0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24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13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405&amp;idx=2&amp;sn=560acd91f246efdd9411f620b3e7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