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2025-04-07 09:18:42</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2183"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2019年3月13日，</w:t>
      </w:r>
      <w:r>
        <w:rPr>
          <w:rStyle w:val="any"/>
          <w:rFonts w:ascii="Microsoft YaHei UI" w:eastAsia="Microsoft YaHei UI" w:hAnsi="Microsoft YaHei UI" w:cs="Microsoft YaHei UI"/>
          <w:spacing w:val="8"/>
          <w:sz w:val="23"/>
          <w:szCs w:val="23"/>
        </w:rPr>
        <w:t>华中科技大学同济医学院附属协和医院</w:t>
      </w:r>
      <w:r>
        <w:rPr>
          <w:rStyle w:val="any"/>
          <w:rFonts w:ascii="Microsoft YaHei UI" w:eastAsia="Microsoft YaHei UI" w:hAnsi="Microsoft YaHei UI" w:cs="Microsoft YaHei UI"/>
          <w:spacing w:val="8"/>
          <w:sz w:val="23"/>
          <w:szCs w:val="23"/>
        </w:rPr>
        <w:t>Wang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Cheng 研究团队，在</w:t>
      </w:r>
      <w:r>
        <w:rPr>
          <w:rStyle w:val="any"/>
          <w:rFonts w:ascii="Microsoft YaHei UI" w:eastAsia="Microsoft YaHei UI" w:hAnsi="Microsoft YaHei UI" w:cs="Microsoft YaHei UI"/>
          <w:b/>
          <w:bCs/>
          <w:i/>
          <w:iCs/>
          <w:spacing w:val="8"/>
          <w:sz w:val="23"/>
          <w:szCs w:val="23"/>
        </w:rPr>
        <w:t>Nature Communications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Poly(ADP-ribose) polymerase 1 accelerates vascular calcification by upregulating Runx2</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9623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396844" name=""/>
                    <pic:cNvPicPr>
                      <a:picLocks noChangeAspect="1"/>
                    </pic:cNvPicPr>
                  </pic:nvPicPr>
                  <pic:blipFill>
                    <a:blip xmlns:r="http://schemas.openxmlformats.org/officeDocument/2006/relationships" r:embed="rId7"/>
                    <a:stretch>
                      <a:fillRect/>
                    </a:stretch>
                  </pic:blipFill>
                  <pic:spPr>
                    <a:xfrm>
                      <a:off x="0" y="0"/>
                      <a:ext cx="5486400" cy="319623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604779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74192" name=""/>
                    <pic:cNvPicPr>
                      <a:picLocks noChangeAspect="1"/>
                    </pic:cNvPicPr>
                  </pic:nvPicPr>
                  <pic:blipFill>
                    <a:blip xmlns:r="http://schemas.openxmlformats.org/officeDocument/2006/relationships" r:embed="rId8"/>
                    <a:stretch>
                      <a:fillRect/>
                    </a:stretch>
                  </pic:blipFill>
                  <pic:spPr>
                    <a:xfrm>
                      <a:off x="0" y="0"/>
                      <a:ext cx="5486400" cy="604779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https://pubpeer.com/publications/6632DDFAC80686B71D82539F654AEB#1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670&amp;idx=1&amp;sn=d235b04243d67f1a280d2645044dfd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