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被基金委通报！烟台毓璜顶医院陈磊和青岛市城阳人民医院陈可斌存在买卖论文等问题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专业图片查重</w:t>
      </w: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2025-04-12 13:50:31</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159404"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649485"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b/>
          <w:bCs/>
          <w:color w:val="FF2941"/>
          <w:spacing w:val="9"/>
          <w:sz w:val="23"/>
          <w:szCs w:val="23"/>
        </w:rPr>
        <w:t>2025</w:t>
      </w:r>
      <w:r>
        <w:rPr>
          <w:rStyle w:val="any"/>
          <w:rFonts w:ascii="PMingLiU" w:eastAsia="PMingLiU" w:hAnsi="PMingLiU" w:cs="PMingLiU"/>
          <w:b/>
          <w:bCs/>
          <w:color w:val="FF2941"/>
          <w:spacing w:val="9"/>
          <w:sz w:val="23"/>
          <w:szCs w:val="23"/>
        </w:rPr>
        <w:t>年</w:t>
      </w:r>
      <w:r>
        <w:rPr>
          <w:rStyle w:val="any"/>
          <w:rFonts w:ascii="Times New Roman" w:eastAsia="Times New Roman" w:hAnsi="Times New Roman" w:cs="Times New Roman"/>
          <w:b/>
          <w:bCs/>
          <w:color w:val="FF2941"/>
          <w:spacing w:val="9"/>
          <w:sz w:val="23"/>
          <w:szCs w:val="23"/>
        </w:rPr>
        <w:t>4</w:t>
      </w:r>
      <w:r>
        <w:rPr>
          <w:rStyle w:val="any"/>
          <w:rFonts w:ascii="PMingLiU" w:eastAsia="PMingLiU" w:hAnsi="PMingLiU" w:cs="PMingLiU"/>
          <w:b/>
          <w:bCs/>
          <w:color w:val="FF2941"/>
          <w:spacing w:val="9"/>
          <w:sz w:val="23"/>
          <w:szCs w:val="23"/>
        </w:rPr>
        <w:t>月，</w:t>
      </w:r>
      <w:r>
        <w:rPr>
          <w:rStyle w:val="any"/>
          <w:rFonts w:ascii="PMingLiU" w:eastAsia="PMingLiU" w:hAnsi="PMingLiU" w:cs="PMingLiU"/>
          <w:b/>
          <w:bCs/>
          <w:color w:val="FF2941"/>
          <w:spacing w:val="9"/>
          <w:sz w:val="23"/>
          <w:szCs w:val="23"/>
        </w:rPr>
        <w:t>国家自然科学基金委员会监督委员会对烟台毓璜顶医院陈磊和</w:t>
      </w:r>
      <w:r>
        <w:rPr>
          <w:rStyle w:val="any"/>
          <w:rFonts w:ascii="PMingLiU" w:eastAsia="PMingLiU" w:hAnsi="PMingLiU" w:cs="PMingLiU"/>
          <w:b/>
          <w:bCs/>
          <w:color w:val="FF2941"/>
          <w:spacing w:val="9"/>
          <w:sz w:val="23"/>
          <w:szCs w:val="23"/>
        </w:rPr>
        <w:t>青岛市城阳人民医院陈可斌等发表的论文涉嫌学术不端开展了调查。</w:t>
      </w:r>
      <w:r>
        <w:rPr>
          <w:rStyle w:val="any"/>
          <w:rFonts w:ascii="PMingLiU" w:eastAsia="PMingLiU" w:hAnsi="PMingLiU" w:cs="PMingLiU"/>
          <w:b/>
          <w:bCs/>
          <w:color w:val="FF2941"/>
          <w:spacing w:val="9"/>
          <w:sz w:val="23"/>
          <w:szCs w:val="23"/>
        </w:rPr>
        <w:t>涉及的论文如下：</w:t>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Times New Roman" w:eastAsia="Times New Roman" w:hAnsi="Times New Roman" w:cs="Times New Roman"/>
          <w:spacing w:val="9"/>
        </w:rPr>
        <w:br/>
      </w:r>
      <w:r>
        <w:rPr>
          <w:rStyle w:val="any"/>
          <w:rFonts w:ascii="Times New Roman" w:eastAsia="Times New Roman" w:hAnsi="Times New Roman" w:cs="Times New Roman"/>
          <w:strike w:val="0"/>
          <w:spacing w:val="9"/>
          <w:u w:val="none"/>
        </w:rPr>
        <w:drawing>
          <wp:inline>
            <wp:extent cx="257175" cy="30552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184113" name=""/>
                    <pic:cNvPicPr>
                      <a:picLocks noChangeAspect="1"/>
                    </pic:cNvPicPr>
                  </pic:nvPicPr>
                  <pic:blipFill>
                    <a:blip xmlns:r="http://schemas.openxmlformats.org/officeDocument/2006/relationships" r:embed="rId8"/>
                    <a:stretch>
                      <a:fillRect/>
                    </a:stretch>
                  </pic:blipFill>
                  <pic:spPr>
                    <a:xfrm>
                      <a:off x="0" y="0"/>
                      <a:ext cx="257175" cy="30552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525" w:right="720" w:firstLine="0"/>
        <w:jc w:val="both"/>
        <w:rPr>
          <w:rStyle w:val="any"/>
          <w:rFonts w:ascii="Microsoft YaHei UI" w:eastAsia="Microsoft YaHei UI" w:hAnsi="Microsoft YaHei UI" w:cs="Microsoft YaHei UI"/>
          <w:spacing w:val="8"/>
          <w:shd w:val="clear" w:color="auto" w:fill="EEF0FF"/>
        </w:rPr>
      </w:pPr>
      <w:r>
        <w:rPr>
          <w:rStyle w:val="any"/>
          <w:rFonts w:ascii="Microsoft YaHei UI" w:eastAsia="Microsoft YaHei UI" w:hAnsi="Microsoft YaHei UI" w:cs="Microsoft YaHei UI"/>
          <w:b/>
          <w:bCs/>
          <w:color w:val="142256"/>
          <w:spacing w:val="9"/>
          <w:shd w:val="clear" w:color="auto" w:fill="EEF0FF"/>
        </w:rPr>
        <w:t>论文信息</w:t>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Times New Roman" w:eastAsia="Times New Roman" w:hAnsi="Times New Roman" w:cs="Times New Roman"/>
          <w:spacing w:val="9"/>
          <w:sz w:val="23"/>
          <w:szCs w:val="23"/>
          <w:shd w:val="clear" w:color="auto" w:fill="EEF0FF"/>
        </w:rPr>
        <w:t>2019</w:t>
      </w:r>
      <w:r>
        <w:rPr>
          <w:rStyle w:val="any"/>
          <w:rFonts w:ascii="PMingLiU" w:eastAsia="PMingLiU" w:hAnsi="PMingLiU" w:cs="PMingLiU"/>
          <w:spacing w:val="9"/>
          <w:sz w:val="23"/>
          <w:szCs w:val="23"/>
          <w:shd w:val="clear" w:color="auto" w:fill="EEF0FF"/>
        </w:rPr>
        <w:t>年</w:t>
      </w:r>
      <w:r>
        <w:rPr>
          <w:rStyle w:val="any"/>
          <w:rFonts w:ascii="Times New Roman" w:eastAsia="Times New Roman" w:hAnsi="Times New Roman" w:cs="Times New Roman"/>
          <w:spacing w:val="9"/>
          <w:sz w:val="23"/>
          <w:szCs w:val="23"/>
          <w:shd w:val="clear" w:color="auto" w:fill="EEF0FF"/>
        </w:rPr>
        <w:t>9</w:t>
      </w:r>
      <w:r>
        <w:rPr>
          <w:rStyle w:val="any"/>
          <w:rFonts w:ascii="PMingLiU" w:eastAsia="PMingLiU" w:hAnsi="PMingLiU" w:cs="PMingLiU"/>
          <w:spacing w:val="9"/>
          <w:sz w:val="23"/>
          <w:szCs w:val="23"/>
          <w:shd w:val="clear" w:color="auto" w:fill="EEF0FF"/>
        </w:rPr>
        <w:t>月</w:t>
      </w:r>
      <w:r>
        <w:rPr>
          <w:rStyle w:val="any"/>
          <w:rFonts w:ascii="Times New Roman" w:eastAsia="Times New Roman" w:hAnsi="Times New Roman" w:cs="Times New Roman"/>
          <w:spacing w:val="9"/>
          <w:sz w:val="23"/>
          <w:szCs w:val="23"/>
          <w:shd w:val="clear" w:color="auto" w:fill="EEF0FF"/>
        </w:rPr>
        <w:t>20</w:t>
      </w:r>
      <w:r>
        <w:rPr>
          <w:rStyle w:val="any"/>
          <w:rFonts w:ascii="PMingLiU" w:eastAsia="PMingLiU" w:hAnsi="PMingLiU" w:cs="PMingLiU"/>
          <w:spacing w:val="9"/>
          <w:sz w:val="23"/>
          <w:szCs w:val="23"/>
          <w:shd w:val="clear" w:color="auto" w:fill="EEF0FF"/>
        </w:rPr>
        <w:t>日，</w:t>
      </w:r>
      <w:r>
        <w:rPr>
          <w:rStyle w:val="any"/>
          <w:rFonts w:ascii="PMingLiU" w:eastAsia="PMingLiU" w:hAnsi="PMingLiU" w:cs="PMingLiU"/>
          <w:spacing w:val="9"/>
          <w:sz w:val="23"/>
          <w:szCs w:val="23"/>
          <w:shd w:val="clear" w:color="auto" w:fill="EEF0FF"/>
        </w:rPr>
        <w:t>青岛市城阳人民医院</w:t>
      </w:r>
      <w:r>
        <w:rPr>
          <w:rStyle w:val="any"/>
          <w:rFonts w:ascii="Times New Roman" w:eastAsia="Times New Roman" w:hAnsi="Times New Roman" w:cs="Times New Roman"/>
          <w:spacing w:val="9"/>
          <w:sz w:val="23"/>
          <w:szCs w:val="23"/>
          <w:shd w:val="clear" w:color="auto" w:fill="EEF0FF"/>
        </w:rPr>
        <w:t>&amp;</w:t>
      </w:r>
      <w:r>
        <w:rPr>
          <w:rStyle w:val="any"/>
          <w:rFonts w:ascii="PMingLiU" w:eastAsia="PMingLiU" w:hAnsi="PMingLiU" w:cs="PMingLiU"/>
          <w:spacing w:val="9"/>
          <w:sz w:val="23"/>
          <w:szCs w:val="23"/>
          <w:shd w:val="clear" w:color="auto" w:fill="EEF0FF"/>
        </w:rPr>
        <w:t>烟台毓璜顶医院</w:t>
      </w:r>
      <w:r>
        <w:rPr>
          <w:rStyle w:val="any"/>
          <w:rFonts w:ascii="PMingLiU" w:eastAsia="PMingLiU" w:hAnsi="PMingLiU" w:cs="PMingLiU"/>
          <w:spacing w:val="9"/>
          <w:sz w:val="23"/>
          <w:szCs w:val="23"/>
          <w:shd w:val="clear" w:color="auto" w:fill="EEF0FF"/>
        </w:rPr>
        <w:t>在</w:t>
      </w:r>
      <w:r>
        <w:rPr>
          <w:rStyle w:val="any"/>
          <w:rFonts w:ascii="Times New Roman" w:eastAsia="Times New Roman" w:hAnsi="Times New Roman" w:cs="Times New Roman"/>
          <w:spacing w:val="9"/>
          <w:sz w:val="23"/>
          <w:szCs w:val="23"/>
          <w:shd w:val="clear" w:color="auto" w:fill="EEF0FF"/>
        </w:rPr>
        <w:t>Medicine</w:t>
      </w:r>
      <w:r>
        <w:rPr>
          <w:rStyle w:val="any"/>
          <w:rFonts w:ascii="PMingLiU" w:eastAsia="PMingLiU" w:hAnsi="PMingLiU" w:cs="PMingLiU"/>
          <w:spacing w:val="9"/>
          <w:sz w:val="23"/>
          <w:szCs w:val="23"/>
          <w:shd w:val="clear" w:color="auto" w:fill="EEF0FF"/>
        </w:rPr>
        <w:t>（中科院四区</w:t>
      </w:r>
      <w:r>
        <w:rPr>
          <w:rStyle w:val="any"/>
          <w:rFonts w:ascii="Times New Roman" w:eastAsia="Times New Roman" w:hAnsi="Times New Roman" w:cs="Times New Roman"/>
          <w:spacing w:val="9"/>
          <w:sz w:val="23"/>
          <w:szCs w:val="23"/>
          <w:shd w:val="clear" w:color="auto" w:fill="EEF0FF"/>
        </w:rPr>
        <w:t xml:space="preserve"> IF=1.3</w:t>
      </w:r>
      <w:r>
        <w:rPr>
          <w:rStyle w:val="any"/>
          <w:rFonts w:ascii="PMingLiU" w:eastAsia="PMingLiU" w:hAnsi="PMingLiU" w:cs="PMingLiU"/>
          <w:spacing w:val="9"/>
          <w:sz w:val="23"/>
          <w:szCs w:val="23"/>
          <w:shd w:val="clear" w:color="auto" w:fill="EEF0FF"/>
        </w:rPr>
        <w:t>）</w:t>
      </w:r>
      <w:r>
        <w:rPr>
          <w:rStyle w:val="any"/>
          <w:rFonts w:ascii="PMingLiU" w:eastAsia="PMingLiU" w:hAnsi="PMingLiU" w:cs="PMingLiU"/>
          <w:spacing w:val="9"/>
          <w:sz w:val="23"/>
          <w:szCs w:val="23"/>
          <w:shd w:val="clear" w:color="auto" w:fill="EEF0FF"/>
        </w:rPr>
        <w:t>刊上在线发表题为</w:t>
      </w:r>
      <w:r>
        <w:rPr>
          <w:rStyle w:val="any"/>
          <w:rFonts w:ascii="Times New Roman" w:eastAsia="Times New Roman" w:hAnsi="Times New Roman" w:cs="Times New Roman"/>
          <w:b/>
          <w:bCs/>
          <w:color w:val="142256"/>
          <w:spacing w:val="9"/>
          <w:sz w:val="23"/>
          <w:szCs w:val="23"/>
          <w:shd w:val="clear" w:color="auto" w:fill="EEF0FF"/>
        </w:rPr>
        <w:t>"</w:t>
      </w:r>
      <w:r>
        <w:rPr>
          <w:rStyle w:val="any"/>
          <w:rFonts w:ascii="Times New Roman" w:eastAsia="Times New Roman" w:hAnsi="Times New Roman" w:cs="Times New Roman"/>
          <w:b/>
          <w:bCs/>
          <w:color w:val="142256"/>
          <w:spacing w:val="9"/>
          <w:sz w:val="23"/>
          <w:szCs w:val="23"/>
          <w:shd w:val="clear" w:color="auto" w:fill="EEF0FF"/>
        </w:rPr>
        <w:t>A noninvasive and highly sensitive approach for the assessment of coronary collateral circulation by 192-slice third-generation dual-source computed tomography"</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通过</w:t>
      </w:r>
      <w:r>
        <w:rPr>
          <w:rStyle w:val="any"/>
          <w:rFonts w:ascii="Times New Roman" w:eastAsia="Times New Roman" w:hAnsi="Times New Roman" w:cs="Times New Roman"/>
          <w:spacing w:val="9"/>
          <w:sz w:val="23"/>
          <w:szCs w:val="23"/>
          <w:shd w:val="clear" w:color="auto" w:fill="EEF0FF"/>
        </w:rPr>
        <w:t xml:space="preserve"> 192 </w:t>
      </w:r>
      <w:r>
        <w:rPr>
          <w:rStyle w:val="any"/>
          <w:rFonts w:ascii="PMingLiU" w:eastAsia="PMingLiU" w:hAnsi="PMingLiU" w:cs="PMingLiU"/>
          <w:spacing w:val="9"/>
          <w:sz w:val="23"/>
          <w:szCs w:val="23"/>
          <w:shd w:val="clear" w:color="auto" w:fill="EEF0FF"/>
        </w:rPr>
        <w:t>片第三代双源计算机断层扫描评估冠状动脉侧支循环的无创、高灵敏方法</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论文。</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第一作者：</w:t>
      </w:r>
      <w:r>
        <w:rPr>
          <w:rStyle w:val="any"/>
          <w:rFonts w:ascii="PMingLiU" w:eastAsia="PMingLiU" w:hAnsi="PMingLiU" w:cs="PMingLiU"/>
          <w:spacing w:val="9"/>
          <w:sz w:val="23"/>
          <w:szCs w:val="23"/>
          <w:shd w:val="clear" w:color="auto" w:fill="EEF0FF"/>
        </w:rPr>
        <w:t>青岛市城阳人民医院</w:t>
      </w:r>
      <w:r>
        <w:rPr>
          <w:rStyle w:val="any"/>
          <w:rFonts w:ascii="Times New Roman" w:eastAsia="Times New Roman" w:hAnsi="Times New Roman" w:cs="Times New Roman"/>
          <w:spacing w:val="9"/>
          <w:sz w:val="23"/>
          <w:szCs w:val="23"/>
          <w:shd w:val="clear" w:color="auto" w:fill="EEF0FF"/>
        </w:rPr>
        <w:t> </w:t>
      </w:r>
      <w:r>
        <w:rPr>
          <w:rStyle w:val="any"/>
          <w:rFonts w:ascii="Times New Roman" w:eastAsia="Times New Roman" w:hAnsi="Times New Roman" w:cs="Times New Roman"/>
          <w:spacing w:val="9"/>
          <w:sz w:val="23"/>
          <w:szCs w:val="23"/>
          <w:shd w:val="clear" w:color="auto" w:fill="EEF0FF"/>
        </w:rPr>
        <w:t>Kebin Chen</w:t>
      </w:r>
      <w:r>
        <w:rPr>
          <w:rStyle w:val="any"/>
          <w:rFonts w:ascii="PMingLiU" w:eastAsia="PMingLiU" w:hAnsi="PMingLiU" w:cs="PMingLiU"/>
          <w:spacing w:val="9"/>
          <w:sz w:val="23"/>
          <w:szCs w:val="23"/>
          <w:shd w:val="clear" w:color="auto" w:fill="EEF0FF"/>
        </w:rPr>
        <w:t>（音译</w:t>
      </w:r>
      <w:r>
        <w:rPr>
          <w:rStyle w:val="any"/>
          <w:rFonts w:ascii="Times New Roman" w:eastAsia="Times New Roman" w:hAnsi="Times New Roman" w:cs="Times New Roman"/>
          <w:spacing w:val="9"/>
          <w:sz w:val="23"/>
          <w:szCs w:val="23"/>
          <w:shd w:val="clear" w:color="auto" w:fill="EEF0FF"/>
        </w:rPr>
        <w:t xml:space="preserve"> </w:t>
      </w:r>
      <w:r>
        <w:rPr>
          <w:rStyle w:val="any"/>
          <w:rFonts w:ascii="PMingLiU" w:eastAsia="PMingLiU" w:hAnsi="PMingLiU" w:cs="PMingLiU"/>
          <w:spacing w:val="9"/>
          <w:sz w:val="23"/>
          <w:szCs w:val="23"/>
          <w:shd w:val="clear" w:color="auto" w:fill="EEF0FF"/>
        </w:rPr>
        <w:t>陈可斌）</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通讯作者：</w:t>
      </w:r>
      <w:r>
        <w:rPr>
          <w:rStyle w:val="any"/>
          <w:rFonts w:ascii="PMingLiU" w:eastAsia="PMingLiU" w:hAnsi="PMingLiU" w:cs="PMingLiU"/>
          <w:spacing w:val="9"/>
          <w:sz w:val="23"/>
          <w:szCs w:val="23"/>
          <w:shd w:val="clear" w:color="auto" w:fill="EEF0FF"/>
        </w:rPr>
        <w:t>烟台毓璜顶医院</w:t>
      </w:r>
      <w:r>
        <w:rPr>
          <w:rStyle w:val="any"/>
          <w:rFonts w:ascii="Times New Roman" w:eastAsia="Times New Roman" w:hAnsi="Times New Roman" w:cs="Times New Roman"/>
          <w:spacing w:val="9"/>
          <w:sz w:val="23"/>
          <w:szCs w:val="23"/>
          <w:shd w:val="clear" w:color="auto" w:fill="EEF0FF"/>
        </w:rPr>
        <w:t> </w:t>
      </w:r>
      <w:r>
        <w:rPr>
          <w:rStyle w:val="any"/>
          <w:rFonts w:ascii="Times New Roman" w:eastAsia="Times New Roman" w:hAnsi="Times New Roman" w:cs="Times New Roman"/>
          <w:spacing w:val="9"/>
          <w:sz w:val="23"/>
          <w:szCs w:val="23"/>
          <w:shd w:val="clear" w:color="auto" w:fill="EEF0FF"/>
        </w:rPr>
        <w:t>Lei Chen(</w:t>
      </w:r>
      <w:r>
        <w:rPr>
          <w:rStyle w:val="any"/>
          <w:rFonts w:ascii="PMingLiU" w:eastAsia="PMingLiU" w:hAnsi="PMingLiU" w:cs="PMingLiU"/>
          <w:spacing w:val="9"/>
          <w:sz w:val="23"/>
          <w:szCs w:val="23"/>
          <w:shd w:val="clear" w:color="auto" w:fill="EEF0FF"/>
        </w:rPr>
        <w:t>音译</w:t>
      </w:r>
      <w:r>
        <w:rPr>
          <w:rStyle w:val="any"/>
          <w:rFonts w:ascii="Times New Roman" w:eastAsia="Times New Roman" w:hAnsi="Times New Roman" w:cs="Times New Roman"/>
          <w:spacing w:val="9"/>
          <w:sz w:val="23"/>
          <w:szCs w:val="23"/>
          <w:shd w:val="clear" w:color="auto" w:fill="EEF0FF"/>
        </w:rPr>
        <w:t xml:space="preserve"> </w:t>
      </w:r>
      <w:r>
        <w:rPr>
          <w:rStyle w:val="any"/>
          <w:rFonts w:ascii="PMingLiU" w:eastAsia="PMingLiU" w:hAnsi="PMingLiU" w:cs="PMingLiU"/>
          <w:spacing w:val="9"/>
          <w:sz w:val="23"/>
          <w:szCs w:val="23"/>
          <w:shd w:val="clear" w:color="auto" w:fill="EEF0FF"/>
        </w:rPr>
        <w:t>陈磊</w:t>
      </w:r>
      <w:r>
        <w:rPr>
          <w:rStyle w:val="any"/>
          <w:rFonts w:ascii="Times New Roman" w:eastAsia="Times New Roman" w:hAnsi="Times New Roman" w:cs="Times New Roman"/>
          <w:spacing w:val="9"/>
          <w:sz w:val="23"/>
          <w:szCs w:val="23"/>
          <w:shd w:val="clear" w:color="auto" w:fill="EEF0FF"/>
        </w:rPr>
        <w:t>)</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本研究得到了中国国家自然科学基金（</w:t>
      </w:r>
      <w:r>
        <w:rPr>
          <w:rStyle w:val="any"/>
          <w:rFonts w:ascii="Times New Roman" w:eastAsia="Times New Roman" w:hAnsi="Times New Roman" w:cs="Times New Roman"/>
          <w:spacing w:val="9"/>
          <w:sz w:val="23"/>
          <w:szCs w:val="23"/>
          <w:shd w:val="clear" w:color="auto" w:fill="EEF0FF"/>
        </w:rPr>
        <w:t>81628008</w:t>
      </w:r>
      <w:r>
        <w:rPr>
          <w:rStyle w:val="any"/>
          <w:rFonts w:ascii="PMingLiU" w:eastAsia="PMingLiU" w:hAnsi="PMingLiU" w:cs="PMingLiU"/>
          <w:spacing w:val="9"/>
          <w:sz w:val="23"/>
          <w:szCs w:val="23"/>
          <w:shd w:val="clear" w:color="auto" w:fill="EEF0FF"/>
        </w:rPr>
        <w:t>）和山东省自然科学基金（</w:t>
      </w:r>
      <w:r>
        <w:rPr>
          <w:rStyle w:val="any"/>
          <w:rFonts w:ascii="Times New Roman" w:eastAsia="Times New Roman" w:hAnsi="Times New Roman" w:cs="Times New Roman"/>
          <w:spacing w:val="9"/>
          <w:sz w:val="23"/>
          <w:szCs w:val="23"/>
          <w:shd w:val="clear" w:color="auto" w:fill="EEF0FF"/>
        </w:rPr>
        <w:t>ZR2017MH075</w:t>
      </w:r>
      <w:r>
        <w:rPr>
          <w:rStyle w:val="any"/>
          <w:rFonts w:ascii="PMingLiU" w:eastAsia="PMingLiU" w:hAnsi="PMingLiU" w:cs="PMingLiU"/>
          <w:spacing w:val="9"/>
          <w:sz w:val="23"/>
          <w:szCs w:val="23"/>
          <w:shd w:val="clear" w:color="auto" w:fill="EEF0FF"/>
        </w:rPr>
        <w:t>）的部分资助。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613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726226" name=""/>
                    <pic:cNvPicPr>
                      <a:picLocks noChangeAspect="1"/>
                    </pic:cNvPicPr>
                  </pic:nvPicPr>
                  <pic:blipFill>
                    <a:blip xmlns:r="http://schemas.openxmlformats.org/officeDocument/2006/relationships" r:embed="rId9"/>
                    <a:stretch>
                      <a:fillRect/>
                    </a:stretch>
                  </pic:blipFill>
                  <pic:spPr>
                    <a:xfrm>
                      <a:off x="0" y="0"/>
                      <a:ext cx="5486400" cy="3261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43200"/>
            <wp:docPr id="100005" name="" descr="青岛市城阳人民医院是一所集医疗、教学、科研、急救和预防保健等于一体的综合性二级甲等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18589" name=""/>
                    <pic:cNvPicPr>
                      <a:picLocks noChangeAspect="1"/>
                    </pic:cNvPicPr>
                  </pic:nvPicPr>
                  <pic:blipFill>
                    <a:blip xmlns:r="http://schemas.openxmlformats.org/officeDocument/2006/relationships" r:embed="rId10"/>
                    <a:stretch>
                      <a:fillRect/>
                    </a:stretch>
                  </pic:blipFill>
                  <pic:spPr>
                    <a:xfrm>
                      <a:off x="0" y="0"/>
                      <a:ext cx="5486400" cy="2743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40425"/>
            <wp:docPr id="100006" name="" descr="烟台毓璜顶医院护工联系电话 - 便民服务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92072" name=""/>
                    <pic:cNvPicPr>
                      <a:picLocks noChangeAspect="1"/>
                    </pic:cNvPicPr>
                  </pic:nvPicPr>
                  <pic:blipFill>
                    <a:blip xmlns:r="http://schemas.openxmlformats.org/officeDocument/2006/relationships" r:embed="rId11"/>
                    <a:stretch>
                      <a:fillRect/>
                    </a:stretch>
                  </pic:blipFill>
                  <pic:spPr>
                    <a:xfrm>
                      <a:off x="0" y="0"/>
                      <a:ext cx="5486400" cy="2540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ind w:left="30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860440" name=""/>
                    <pic:cNvPicPr>
                      <a:picLocks noChangeAspect="1"/>
                    </pic:cNvPicPr>
                  </pic:nvPicPr>
                  <pic:blipFill>
                    <a:blip xmlns:r="http://schemas.openxmlformats.org/officeDocument/2006/relationships" r:embed="rId12"/>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调查内容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9"/>
        </w:rPr>
      </w:pPr>
      <w:r>
        <w:rPr>
          <w:rStyle w:val="any"/>
          <w:rFonts w:ascii="PMingLiU" w:eastAsia="PMingLiU" w:hAnsi="PMingLiU" w:cs="PMingLiU"/>
          <w:color w:val="AB1942"/>
          <w:spacing w:val="15"/>
          <w:sz w:val="21"/>
          <w:szCs w:val="21"/>
        </w:rPr>
        <w:t>经查，涉事论文通讯作者陈磊和第一作者陈可斌存在买卖论文、委托他人投稿、擅自标注他人科学基金项目等问题。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9"/>
        </w:rPr>
      </w:pPr>
      <w:r>
        <w:rPr>
          <w:rStyle w:val="any"/>
          <w:rFonts w:ascii="PMingLiU" w:eastAsia="PMingLiU" w:hAnsi="PMingLiU" w:cs="PMingLiU"/>
          <w:spacing w:val="15"/>
          <w:sz w:val="21"/>
          <w:szCs w:val="21"/>
        </w:rPr>
        <w:t>经国家自然科学基金委员会监督委员会六届五次会议审议，由国家自然科学基金委员会</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年第</w:t>
      </w:r>
      <w:r>
        <w:rPr>
          <w:rStyle w:val="any"/>
          <w:rFonts w:ascii="Times New Roman" w:eastAsia="Times New Roman" w:hAnsi="Times New Roman" w:cs="Times New Roman"/>
          <w:spacing w:val="15"/>
          <w:sz w:val="21"/>
          <w:szCs w:val="21"/>
        </w:rPr>
        <w:t>18</w:t>
      </w:r>
      <w:r>
        <w:rPr>
          <w:rStyle w:val="any"/>
          <w:rFonts w:ascii="PMingLiU" w:eastAsia="PMingLiU" w:hAnsi="PMingLiU" w:cs="PMingLiU"/>
          <w:spacing w:val="15"/>
          <w:sz w:val="21"/>
          <w:szCs w:val="21"/>
        </w:rPr>
        <w:t>次委务会议审定，决定依据《国家自然科学基金项目科研不端行为调查处理办法》第四十七条，第四十二条第二项、第三项，第四十三条第六项，取消陈磊国家自然科学基金项目申请和参与申请资格</w:t>
      </w:r>
      <w:r>
        <w:rPr>
          <w:rStyle w:val="any"/>
          <w:rFonts w:ascii="Times New Roman" w:eastAsia="Times New Roman" w:hAnsi="Times New Roman" w:cs="Times New Roman"/>
          <w:spacing w:val="15"/>
          <w:sz w:val="21"/>
          <w:szCs w:val="21"/>
        </w:rPr>
        <w:t>5</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日至</w:t>
      </w:r>
      <w:r>
        <w:rPr>
          <w:rStyle w:val="any"/>
          <w:rFonts w:ascii="Times New Roman" w:eastAsia="Times New Roman" w:hAnsi="Times New Roman" w:cs="Times New Roman"/>
          <w:spacing w:val="15"/>
          <w:sz w:val="21"/>
          <w:szCs w:val="21"/>
        </w:rPr>
        <w:t>2029</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日），给予陈磊通报批评；决定依据《国家自然科学基金项目科研不端行为调查处理办法》第四十七条，第四十二条第二项、第三项，第四十三条第一项、第六项，取消陈可斌国家自然科学基金项目申请和参与申请资格</w:t>
      </w:r>
      <w:r>
        <w:rPr>
          <w:rStyle w:val="any"/>
          <w:rFonts w:ascii="Times New Roman" w:eastAsia="Times New Roman" w:hAnsi="Times New Roman" w:cs="Times New Roman"/>
          <w:spacing w:val="15"/>
          <w:sz w:val="21"/>
          <w:szCs w:val="21"/>
        </w:rPr>
        <w:t>5</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日至</w:t>
      </w:r>
      <w:r>
        <w:rPr>
          <w:rStyle w:val="any"/>
          <w:rFonts w:ascii="Times New Roman" w:eastAsia="Times New Roman" w:hAnsi="Times New Roman" w:cs="Times New Roman"/>
          <w:spacing w:val="15"/>
          <w:sz w:val="21"/>
          <w:szCs w:val="21"/>
        </w:rPr>
        <w:t>2029</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日），给予陈可斌通报批评。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参考信息：</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https://www.nsfc.gov.cn/publish/portal0/jd/04/info94739.htm</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https://pubmed.ncbi.nlm.nih.gov/31567938/</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https://journals.lww.com/md-journal/fulltext/2019/09200/a_noninvasive_and_highly_sensitive_approach_for.8.asp</w:t>
      </w:r>
    </w:p>
    <w:p>
      <w:pPr>
        <w:spacing w:before="0" w:after="0" w:line="384" w:lineRule="atLeast"/>
        <w:ind w:left="300" w:right="300" w:firstLine="0"/>
        <w:jc w:val="both"/>
        <w:rPr>
          <w:rStyle w:val="any"/>
          <w:rFonts w:ascii="Times New Roman" w:eastAsia="Times New Roman" w:hAnsi="Times New Roman" w:cs="Times New Roman"/>
          <w:spacing w:val="8"/>
        </w:rPr>
      </w:pPr>
    </w:p>
    <w:p>
      <w:pP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声明：</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color w:val="3E3E3E"/>
          <w:spacing w:val="8"/>
          <w:sz w:val="20"/>
          <w:szCs w:val="20"/>
        </w:rPr>
        <w:t>任何单位或个人认为本内容可能涉嫌侵犯其合法权益，及时向我们提出书面权利通知及详细侵权情况，我们将会依法尽快移除相关涉嫌侵权的内容。</w:t>
      </w:r>
    </w:p>
    <w:p>
      <w:pPr>
        <w:spacing w:before="0" w:after="0" w:line="384" w:lineRule="atLeast"/>
        <w:ind w:left="300" w:right="300" w:firstLine="0"/>
        <w:jc w:val="both"/>
        <w:rPr>
          <w:rStyle w:val="any"/>
          <w:rFonts w:ascii="Times New Roman" w:eastAsia="Times New Roman" w:hAnsi="Times New Roman" w:cs="Times New Roman"/>
          <w:spacing w:val="8"/>
        </w:rPr>
      </w:pP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color w:val="3E3E3E"/>
          <w:spacing w:val="8"/>
          <w:sz w:val="20"/>
          <w:szCs w:val="20"/>
        </w:rPr>
        <w:t>联系微信号：</w:t>
      </w:r>
      <w:r>
        <w:rPr>
          <w:rStyle w:val="any"/>
          <w:rFonts w:ascii="Times New Roman" w:eastAsia="Times New Roman" w:hAnsi="Times New Roman" w:cs="Times New Roman"/>
          <w:color w:val="3E3E3E"/>
          <w:spacing w:val="8"/>
          <w:sz w:val="20"/>
          <w:szCs w:val="20"/>
        </w:rPr>
        <w:t>DataTwin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360" w:line="384" w:lineRule="atLeast"/>
        <w:ind w:left="300" w:right="300" w:firstLine="0"/>
        <w:jc w:val="both"/>
        <w:rPr>
          <w:rStyle w:val="any"/>
          <w:rFonts w:ascii="Times New Roman" w:eastAsia="Times New Roman" w:hAnsi="Times New Roman" w:cs="Times New Roman"/>
          <w:spacing w:val="8"/>
        </w:rPr>
      </w:pP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625373" name=""/>
                    <pic:cNvPicPr>
                      <a:picLocks noChangeAspect="1"/>
                    </pic:cNvPicPr>
                  </pic:nvPicPr>
                  <pic:blipFill>
                    <a:blip xmlns:r="http://schemas.openxmlformats.org/officeDocument/2006/relationships" r:embed="rId12"/>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rPr>
          <w:rStyle w:val="any"/>
          <w:rFonts w:ascii="Times New Roman" w:eastAsia="Times New Roman" w:hAnsi="Times New Roman" w:cs="Times New Roman"/>
          <w:color w:val="142256"/>
          <w:spacing w:val="9"/>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3" w:anchor="wechat_redirect" w:tgtFrame="_blank" w:history="1"/>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ny"/>
          <w:rFonts w:ascii="Times New Roman" w:eastAsia="Times New Roman" w:hAnsi="Times New Roman" w:cs="Times New Roman"/>
          <w:color w:val="FF0000"/>
          <w:spacing w:val="8"/>
          <w:sz w:val="20"/>
          <w:szCs w:val="20"/>
          <w:u w:val="single" w:color="FF0000"/>
        </w:rPr>
      </w:pPr>
      <w:r>
        <w:rPr>
          <w:rStyle w:val="any"/>
          <w:rFonts w:ascii="PMingLiU" w:eastAsia="PMingLiU" w:hAnsi="PMingLiU" w:cs="PMingLiU"/>
          <w:color w:val="FF0000"/>
          <w:spacing w:val="8"/>
          <w:sz w:val="20"/>
          <w:szCs w:val="20"/>
          <w:u w:val="single" w:color="FF0000"/>
        </w:rPr>
        <w:t>全网最低价！文件图片查重</w:t>
      </w:r>
      <w:r>
        <w:rPr>
          <w:rStyle w:val="any"/>
          <w:rFonts w:ascii="Times New Roman" w:eastAsia="Times New Roman" w:hAnsi="Times New Roman" w:cs="Times New Roman"/>
          <w:color w:val="FF0000"/>
          <w:spacing w:val="8"/>
          <w:sz w:val="20"/>
          <w:szCs w:val="20"/>
          <w:u w:val="single" w:color="FF0000"/>
        </w:rPr>
        <w:t>+</w:t>
      </w:r>
      <w:r>
        <w:rPr>
          <w:rStyle w:val="any"/>
          <w:rFonts w:ascii="PMingLiU" w:eastAsia="PMingLiU" w:hAnsi="PMingLiU" w:cs="PMingLiU"/>
          <w:color w:val="FF0000"/>
          <w:spacing w:val="8"/>
          <w:sz w:val="20"/>
          <w:szCs w:val="20"/>
          <w:u w:val="single" w:color="FF0000"/>
        </w:rPr>
        <w:t>比对</w:t>
      </w:r>
      <w:r>
        <w:rPr>
          <w:rStyle w:val="any"/>
          <w:rFonts w:ascii="Times New Roman" w:eastAsia="Times New Roman" w:hAnsi="Times New Roman" w:cs="Times New Roman"/>
          <w:color w:val="FF0000"/>
          <w:spacing w:val="8"/>
          <w:sz w:val="20"/>
          <w:szCs w:val="20"/>
          <w:u w:val="single" w:color="FF0000"/>
        </w:rPr>
        <w:t>Pubmed</w:t>
      </w:r>
      <w:r>
        <w:rPr>
          <w:rStyle w:val="any"/>
          <w:rFonts w:ascii="PMingLiU" w:eastAsia="PMingLiU" w:hAnsi="PMingLiU" w:cs="PMingLiU"/>
          <w:color w:val="FF0000"/>
          <w:spacing w:val="8"/>
          <w:sz w:val="20"/>
          <w:szCs w:val="20"/>
          <w:u w:val="single" w:color="FF0000"/>
        </w:rPr>
        <w:t>和</w:t>
      </w:r>
      <w:r>
        <w:rPr>
          <w:rStyle w:val="any"/>
          <w:rFonts w:ascii="Times New Roman" w:eastAsia="Times New Roman" w:hAnsi="Times New Roman" w:cs="Times New Roman"/>
          <w:color w:val="FF0000"/>
          <w:spacing w:val="8"/>
          <w:sz w:val="20"/>
          <w:szCs w:val="20"/>
          <w:u w:val="single" w:color="FF0000"/>
        </w:rPr>
        <w:t>Pubpeer</w:t>
      </w:r>
      <w:r>
        <w:rPr>
          <w:rStyle w:val="any"/>
          <w:rFonts w:ascii="PMingLiU" w:eastAsia="PMingLiU" w:hAnsi="PMingLiU" w:cs="PMingLiU"/>
          <w:color w:val="FF0000"/>
          <w:spacing w:val="8"/>
          <w:sz w:val="20"/>
          <w:szCs w:val="20"/>
          <w:u w:val="single" w:color="FF0000"/>
        </w:rPr>
        <w:t>数据库查重，</w:t>
      </w:r>
      <w:r>
        <w:rPr>
          <w:rStyle w:val="any"/>
          <w:rFonts w:ascii="Times New Roman" w:eastAsia="Times New Roman" w:hAnsi="Times New Roman" w:cs="Times New Roman"/>
          <w:color w:val="FF0000"/>
          <w:spacing w:val="8"/>
          <w:sz w:val="20"/>
          <w:szCs w:val="20"/>
          <w:u w:val="single" w:color="FF0000"/>
        </w:rPr>
        <w:t>DataTwin</w:t>
      </w:r>
      <w:r>
        <w:rPr>
          <w:rStyle w:val="any"/>
          <w:rFonts w:ascii="PMingLiU" w:eastAsia="PMingLiU" w:hAnsi="PMingLiU" w:cs="PMingLiU"/>
          <w:color w:val="FF0000"/>
          <w:spacing w:val="8"/>
          <w:sz w:val="20"/>
          <w:szCs w:val="20"/>
          <w:u w:val="single" w:color="FF0000"/>
        </w:rPr>
        <w:t>高效权威图片识别！众多知名打假人士推荐使用</w:t>
      </w:r>
      <w:r>
        <w:rPr>
          <w:rStyle w:val="any"/>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4" w:anchor="wechat_redirect" w:tgtFrame="_blank" w:history="1">
        <w:r>
          <w:rPr>
            <w:rStyle w:val="any"/>
            <w:rFonts w:ascii="PMingLiU" w:eastAsia="PMingLiU" w:hAnsi="PMingLiU" w:cs="PMingLiU"/>
            <w:color w:val="021EAA"/>
            <w:spacing w:val="8"/>
            <w:sz w:val="20"/>
            <w:szCs w:val="20"/>
            <w:u w:val="single" w:color="576B95"/>
          </w:rPr>
          <w:t>一区</w:t>
        </w:r>
        <w:r>
          <w:rPr>
            <w:rStyle w:val="any"/>
            <w:rFonts w:ascii="Times New Roman" w:eastAsia="Times New Roman" w:hAnsi="Times New Roman" w:cs="Times New Roman"/>
            <w:color w:val="021EAA"/>
            <w:spacing w:val="8"/>
            <w:sz w:val="20"/>
            <w:szCs w:val="20"/>
            <w:u w:val="single" w:color="576B95"/>
          </w:rPr>
          <w:t>Top9.2</w:t>
        </w:r>
        <w:r>
          <w:rPr>
            <w:rStyle w:val="any"/>
            <w:rFonts w:ascii="PMingLiU" w:eastAsia="PMingLiU" w:hAnsi="PMingLiU" w:cs="PMingLiU"/>
            <w:color w:val="021EAA"/>
            <w:spacing w:val="8"/>
            <w:sz w:val="20"/>
            <w:szCs w:val="20"/>
            <w:u w:val="single" w:color="576B95"/>
          </w:rPr>
          <w:t>分，西安交通大学第二附属医院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西北医院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5" w:anchor="wechat_redirect" w:tgtFrame="_blank" w:history="1">
        <w:r>
          <w:rPr>
            <w:rStyle w:val="any"/>
            <w:rFonts w:ascii="PMingLiU" w:eastAsia="PMingLiU" w:hAnsi="PMingLiU" w:cs="PMingLiU"/>
            <w:color w:val="FF6827"/>
            <w:spacing w:val="8"/>
            <w:sz w:val="20"/>
            <w:szCs w:val="20"/>
            <w:u w:val="single" w:color="576B95"/>
          </w:rPr>
          <w:t>图片重复未作解释，成武县人民医院岳彩云</w:t>
        </w:r>
        <w:r>
          <w:rPr>
            <w:rStyle w:val="any"/>
            <w:rFonts w:ascii="Times New Roman" w:eastAsia="Times New Roman" w:hAnsi="Times New Roman" w:cs="Times New Roman"/>
            <w:color w:val="FF6827"/>
            <w:spacing w:val="8"/>
            <w:sz w:val="20"/>
            <w:szCs w:val="20"/>
            <w:u w:val="single" w:color="576B95"/>
          </w:rPr>
          <w:t>&amp;</w:t>
        </w:r>
        <w:r>
          <w:rPr>
            <w:rStyle w:val="any"/>
            <w:rFonts w:ascii="PMingLiU" w:eastAsia="PMingLiU" w:hAnsi="PMingLiU" w:cs="PMingLiU"/>
            <w:color w:val="FF6827"/>
            <w:spacing w:val="8"/>
            <w:sz w:val="20"/>
            <w:szCs w:val="20"/>
            <w:u w:val="single" w:color="576B95"/>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ny"/>
            <w:rFonts w:ascii="PMingLiU" w:eastAsia="PMingLiU" w:hAnsi="PMingLiU" w:cs="PMingLiU"/>
            <w:color w:val="AC39FF"/>
            <w:spacing w:val="8"/>
            <w:sz w:val="20"/>
            <w:szCs w:val="20"/>
            <w:u w:val="single" w:color="576B95"/>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7" w:anchor="wechat_redirect" w:tgtFrame="_blank" w:history="1">
        <w:r>
          <w:rPr>
            <w:rStyle w:val="any"/>
            <w:rFonts w:ascii="PMingLiU" w:eastAsia="PMingLiU" w:hAnsi="PMingLiU" w:cs="PMingLiU"/>
            <w:color w:val="407600"/>
            <w:spacing w:val="8"/>
            <w:sz w:val="20"/>
            <w:szCs w:val="20"/>
            <w:u w:val="single" w:color="576B95"/>
          </w:rPr>
          <w:t>网友玩微信发现问题论文，浙江大学贺永教授、浙江大学医学院附属口腔医院石钰等人发表到</w:t>
        </w:r>
        <w:r>
          <w:rPr>
            <w:rStyle w:val="any"/>
            <w:rFonts w:ascii="Times New Roman" w:eastAsia="Times New Roman" w:hAnsi="Times New Roman" w:cs="Times New Roman"/>
            <w:color w:val="407600"/>
            <w:spacing w:val="8"/>
            <w:sz w:val="20"/>
            <w:szCs w:val="20"/>
            <w:u w:val="single" w:color="576B95"/>
          </w:rPr>
          <w:t>Small</w:t>
        </w:r>
        <w:r>
          <w:rPr>
            <w:rStyle w:val="any"/>
            <w:rFonts w:ascii="PMingLiU" w:eastAsia="PMingLiU" w:hAnsi="PMingLiU" w:cs="PMingLiU"/>
            <w:color w:val="407600"/>
            <w:spacing w:val="8"/>
            <w:sz w:val="20"/>
            <w:szCs w:val="20"/>
            <w:u w:val="single" w:color="576B95"/>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8" w:anchor="wechat_redirect" w:tgtFrame="_blank" w:history="1">
        <w:r>
          <w:rPr>
            <w:rStyle w:val="any"/>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9" w:anchor="wechat_redirect" w:tgtFrame="_blank" w:history="1">
        <w:r>
          <w:rPr>
            <w:rStyle w:val="any"/>
            <w:rFonts w:ascii="PMingLiU" w:eastAsia="PMingLiU" w:hAnsi="PMingLiU" w:cs="PMingLiU"/>
            <w:b w:val="0"/>
            <w:bCs w:val="0"/>
            <w:color w:val="142256"/>
            <w:spacing w:val="8"/>
            <w:kern w:val="36"/>
            <w:sz w:val="20"/>
            <w:szCs w:val="20"/>
            <w:u w:val="single" w:color="3E3E3E"/>
          </w:rPr>
          <w:t>今日学术问题发现</w:t>
        </w:r>
        <w:r>
          <w:rPr>
            <w:rStyle w:val="any"/>
            <w:rFonts w:ascii="Times New Roman" w:eastAsia="Times New Roman" w:hAnsi="Times New Roman" w:cs="Times New Roman"/>
            <w:b w:val="0"/>
            <w:bCs w:val="0"/>
            <w:color w:val="142256"/>
            <w:spacing w:val="8"/>
            <w:kern w:val="36"/>
            <w:sz w:val="20"/>
            <w:szCs w:val="20"/>
            <w:u w:val="single" w:color="3E3E3E"/>
          </w:rPr>
          <w:t xml:space="preserve"> | </w:t>
        </w:r>
        <w:r>
          <w:rPr>
            <w:rStyle w:val="any"/>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0" w:anchor="wechat_redirect" w:tgtFrame="_blank" w:history="1">
        <w:r>
          <w:rPr>
            <w:rStyle w:val="any"/>
            <w:rFonts w:ascii="PMingLiU" w:eastAsia="PMingLiU" w:hAnsi="PMingLiU" w:cs="PMingLiU"/>
            <w:b w:val="0"/>
            <w:bCs w:val="0"/>
            <w:color w:val="576B95"/>
            <w:spacing w:val="8"/>
            <w:kern w:val="36"/>
            <w:sz w:val="20"/>
            <w:szCs w:val="20"/>
            <w:u w:val="single" w:color="576B95"/>
          </w:rPr>
          <w:t>今日学术问题发现</w:t>
        </w:r>
        <w:r>
          <w:rPr>
            <w:rStyle w:val="any"/>
            <w:rFonts w:ascii="Times New Roman" w:eastAsia="Times New Roman" w:hAnsi="Times New Roman" w:cs="Times New Roman"/>
            <w:b w:val="0"/>
            <w:bCs w:val="0"/>
            <w:color w:val="576B95"/>
            <w:spacing w:val="8"/>
            <w:kern w:val="36"/>
            <w:sz w:val="20"/>
            <w:szCs w:val="20"/>
            <w:u w:val="single" w:color="576B95"/>
          </w:rPr>
          <w:t xml:space="preserve"> | </w:t>
        </w:r>
        <w:r>
          <w:rPr>
            <w:rStyle w:val="any"/>
            <w:rFonts w:ascii="PMingLiU" w:eastAsia="PMingLiU" w:hAnsi="PMingLiU" w:cs="PMingLiU"/>
            <w:b w:val="0"/>
            <w:bCs w:val="0"/>
            <w:color w:val="576B95"/>
            <w:spacing w:val="8"/>
            <w:kern w:val="36"/>
            <w:sz w:val="20"/>
            <w:szCs w:val="20"/>
            <w:u w:val="single" w:color="576B95"/>
          </w:rPr>
          <w:t>你把</w:t>
        </w:r>
        <w:r>
          <w:rPr>
            <w:rStyle w:val="any"/>
            <w:rFonts w:ascii="Times New Roman" w:eastAsia="Times New Roman" w:hAnsi="Times New Roman" w:cs="Times New Roman"/>
            <w:b w:val="0"/>
            <w:bCs w:val="0"/>
            <w:color w:val="576B95"/>
            <w:spacing w:val="8"/>
            <w:kern w:val="36"/>
            <w:sz w:val="20"/>
            <w:szCs w:val="20"/>
            <w:u w:val="single" w:color="576B95"/>
          </w:rPr>
          <w:t>Error Bar</w:t>
        </w:r>
        <w:r>
          <w:rPr>
            <w:rStyle w:val="any"/>
            <w:rFonts w:ascii="PMingLiU" w:eastAsia="PMingLiU" w:hAnsi="PMingLiU" w:cs="PMingLiU"/>
            <w:b w:val="0"/>
            <w:bCs w:val="0"/>
            <w:color w:val="576B95"/>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0" w:anchor="wechat_redirect" w:tgtFrame="_blank" w:history="1"/>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1" w:anchor="wechat_redirect" w:tgtFrame="_blank" w:history="1">
        <w:r>
          <w:rPr>
            <w:rStyle w:val="any"/>
            <w:rFonts w:ascii="PMingLiU" w:eastAsia="PMingLiU" w:hAnsi="PMingLiU" w:cs="PMingLiU"/>
            <w:color w:val="FF0000"/>
            <w:spacing w:val="8"/>
            <w:sz w:val="20"/>
            <w:szCs w:val="20"/>
          </w:rPr>
          <w:t>今日学术问题发现</w:t>
        </w:r>
        <w:r>
          <w:rPr>
            <w:rStyle w:val="any"/>
            <w:rFonts w:ascii="Times New Roman" w:eastAsia="Times New Roman" w:hAnsi="Times New Roman" w:cs="Times New Roman"/>
            <w:color w:val="FF0000"/>
            <w:spacing w:val="8"/>
            <w:sz w:val="20"/>
            <w:szCs w:val="20"/>
          </w:rPr>
          <w:t xml:space="preserve"> | Table</w:t>
        </w:r>
        <w:r>
          <w:rPr>
            <w:rStyle w:val="any"/>
            <w:rFonts w:ascii="PMingLiU" w:eastAsia="PMingLiU" w:hAnsi="PMingLiU" w:cs="PMingLiU"/>
            <w:color w:val="FF0000"/>
            <w:spacing w:val="8"/>
            <w:sz w:val="20"/>
            <w:szCs w:val="20"/>
          </w:rPr>
          <w:t>中的异常数据（</w:t>
        </w:r>
        <w:r>
          <w:rPr>
            <w:rStyle w:val="any"/>
            <w:rFonts w:ascii="Times New Roman" w:eastAsia="Times New Roman" w:hAnsi="Times New Roman" w:cs="Times New Roman"/>
            <w:color w:val="FF0000"/>
            <w:spacing w:val="8"/>
            <w:sz w:val="20"/>
            <w:szCs w:val="20"/>
          </w:rPr>
          <w:t>PMID</w:t>
        </w:r>
        <w:r>
          <w:rPr>
            <w:rStyle w:val="any"/>
            <w:rFonts w:ascii="PMingLiU" w:eastAsia="PMingLiU" w:hAnsi="PMingLiU" w:cs="PMingLiU"/>
            <w:color w:val="FF0000"/>
            <w:spacing w:val="8"/>
            <w:sz w:val="20"/>
            <w:szCs w:val="20"/>
          </w:rPr>
          <w:t>：</w:t>
        </w:r>
        <w:r>
          <w:rPr>
            <w:rStyle w:val="any"/>
            <w:rFonts w:ascii="Times New Roman" w:eastAsia="Times New Roman" w:hAnsi="Times New Roman" w:cs="Times New Roman"/>
            <w:color w:val="FF0000"/>
            <w:spacing w:val="8"/>
            <w:sz w:val="20"/>
            <w:szCs w:val="20"/>
          </w:rPr>
          <w:t>26111626</w:t>
        </w:r>
        <w:r>
          <w:rPr>
            <w:rStyle w:val="any"/>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2" w:anchor="wechat_redirect" w:tgtFrame="_blank" w:history="1">
        <w:r>
          <w:rPr>
            <w:rStyle w:val="any"/>
            <w:rFonts w:ascii="PMingLiU" w:eastAsia="PMingLiU" w:hAnsi="PMingLiU" w:cs="PMingLiU"/>
            <w:color w:val="AB1942"/>
            <w:spacing w:val="8"/>
            <w:sz w:val="20"/>
            <w:szCs w:val="20"/>
            <w:u w:val="single" w:color="AB1942"/>
          </w:rPr>
          <w:t>今日学术问题发现</w:t>
        </w:r>
        <w:r>
          <w:rPr>
            <w:rStyle w:val="any"/>
            <w:rFonts w:ascii="Times New Roman" w:eastAsia="Times New Roman" w:hAnsi="Times New Roman" w:cs="Times New Roman"/>
            <w:color w:val="AB1942"/>
            <w:spacing w:val="8"/>
            <w:sz w:val="20"/>
            <w:szCs w:val="20"/>
            <w:u w:val="single" w:color="AB1942"/>
          </w:rPr>
          <w:t xml:space="preserve"> | </w:t>
        </w:r>
        <w:r>
          <w:rPr>
            <w:rStyle w:val="any"/>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ny"/>
            <w:rFonts w:ascii="PMingLiU" w:eastAsia="PMingLiU" w:hAnsi="PMingLiU" w:cs="PMingLiU"/>
            <w:color w:val="0052FF"/>
            <w:spacing w:val="8"/>
            <w:sz w:val="20"/>
            <w:szCs w:val="20"/>
            <w:u w:val="single" w:color="576B95"/>
          </w:rPr>
          <w:t>今日学术问题发现</w:t>
        </w:r>
        <w:r>
          <w:rPr>
            <w:rStyle w:val="any"/>
            <w:rFonts w:ascii="Times New Roman" w:eastAsia="Times New Roman" w:hAnsi="Times New Roman" w:cs="Times New Roman"/>
            <w:color w:val="0052FF"/>
            <w:spacing w:val="8"/>
            <w:sz w:val="20"/>
            <w:szCs w:val="20"/>
            <w:u w:val="single" w:color="576B95"/>
          </w:rPr>
          <w:t xml:space="preserve"> | </w:t>
        </w:r>
        <w:r>
          <w:rPr>
            <w:rStyle w:val="any"/>
            <w:rFonts w:ascii="PMingLiU" w:eastAsia="PMingLiU" w:hAnsi="PMingLiU" w:cs="PMingLiU"/>
            <w:color w:val="0052FF"/>
            <w:spacing w:val="8"/>
            <w:sz w:val="20"/>
            <w:szCs w:val="20"/>
            <w:u w:val="single" w:color="576B95"/>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ny"/>
            <w:rFonts w:ascii="Times New Roman" w:eastAsia="Times New Roman" w:hAnsi="Times New Roman" w:cs="Times New Roman"/>
            <w:color w:val="AC39FF"/>
            <w:spacing w:val="8"/>
            <w:sz w:val="20"/>
            <w:szCs w:val="20"/>
            <w:u w:val="single" w:color="576B95"/>
          </w:rPr>
          <w:t>Hepatology</w:t>
        </w:r>
        <w:r>
          <w:rPr>
            <w:rStyle w:val="any"/>
            <w:rFonts w:ascii="PMingLiU" w:eastAsia="PMingLiU" w:hAnsi="PMingLiU" w:cs="PMingLiU"/>
            <w:color w:val="AC39FF"/>
            <w:spacing w:val="8"/>
            <w:sz w:val="20"/>
            <w:szCs w:val="20"/>
            <w:u w:val="single" w:color="576B95"/>
          </w:rPr>
          <w:t>论文被质疑，南京医科大学第一附属医院孙倍成</w:t>
        </w:r>
        <w:r>
          <w:rPr>
            <w:rStyle w:val="any"/>
            <w:rFonts w:ascii="Times New Roman" w:eastAsia="Times New Roman" w:hAnsi="Times New Roman" w:cs="Times New Roman"/>
            <w:color w:val="AC39FF"/>
            <w:spacing w:val="8"/>
            <w:sz w:val="20"/>
            <w:szCs w:val="20"/>
            <w:u w:val="single" w:color="576B95"/>
          </w:rPr>
          <w:t>/</w:t>
        </w:r>
        <w:r>
          <w:rPr>
            <w:rStyle w:val="any"/>
            <w:rFonts w:ascii="PMingLiU" w:eastAsia="PMingLiU" w:hAnsi="PMingLiU" w:cs="PMingLiU"/>
            <w:color w:val="AC39FF"/>
            <w:spacing w:val="8"/>
            <w:sz w:val="20"/>
            <w:szCs w:val="20"/>
            <w:u w:val="single" w:color="576B95"/>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ny"/>
            <w:rFonts w:ascii="Times New Roman" w:eastAsia="Times New Roman" w:hAnsi="Times New Roman" w:cs="Times New Roman"/>
            <w:color w:val="021EAA"/>
            <w:spacing w:val="8"/>
            <w:sz w:val="20"/>
            <w:szCs w:val="20"/>
            <w:u w:val="single" w:color="576B95"/>
          </w:rPr>
          <w:t>DataTwin</w:t>
        </w:r>
        <w:r>
          <w:rPr>
            <w:rStyle w:val="any"/>
            <w:rFonts w:ascii="PMingLiU" w:eastAsia="PMingLiU" w:hAnsi="PMingLiU" w:cs="PMingLiU"/>
            <w:color w:val="021EAA"/>
            <w:spacing w:val="8"/>
            <w:sz w:val="20"/>
            <w:szCs w:val="20"/>
            <w:u w:val="single" w:color="576B95"/>
          </w:rPr>
          <w:t>图片查重</w:t>
        </w:r>
        <w:r>
          <w:rPr>
            <w:rStyle w:val="any"/>
            <w:rFonts w:ascii="Times New Roman" w:eastAsia="Times New Roman" w:hAnsi="Times New Roman" w:cs="Times New Roman"/>
            <w:color w:val="021EAA"/>
            <w:spacing w:val="8"/>
            <w:sz w:val="20"/>
            <w:szCs w:val="20"/>
            <w:u w:val="single" w:color="576B95"/>
          </w:rPr>
          <w:t xml:space="preserve">| </w:t>
        </w:r>
        <w:r>
          <w:rPr>
            <w:rStyle w:val="any"/>
            <w:rFonts w:ascii="PMingLiU" w:eastAsia="PMingLiU" w:hAnsi="PMingLiU" w:cs="PMingLiU"/>
            <w:color w:val="021EAA"/>
            <w:spacing w:val="8"/>
            <w:sz w:val="20"/>
            <w:szCs w:val="20"/>
            <w:u w:val="single" w:color="576B95"/>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6" w:anchor="wechat_redirect" w:tgtFrame="_blank" w:history="1">
        <w:r>
          <w:rPr>
            <w:rStyle w:val="any"/>
            <w:rFonts w:ascii="PMingLiU" w:eastAsia="PMingLiU" w:hAnsi="PMingLiU" w:cs="PMingLiU"/>
            <w:color w:val="576B95"/>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7" w:anchor="wechat_redirect" w:tgtFrame="_blank" w:history="1">
        <w:r>
          <w:rPr>
            <w:rStyle w:val="any"/>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103018" name=""/>
                    <pic:cNvPicPr>
                      <a:picLocks noChangeAspect="1"/>
                    </pic:cNvPicPr>
                  </pic:nvPicPr>
                  <pic:blipFill>
                    <a:blip xmlns:r="http://schemas.openxmlformats.org/officeDocument/2006/relationships" r:embed="rId2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081335" name=""/>
                    <pic:cNvPicPr>
                      <a:picLocks noChangeAspect="1"/>
                    </pic:cNvPicPr>
                  </pic:nvPicPr>
                  <pic:blipFill>
                    <a:blip xmlns:r="http://schemas.openxmlformats.org/officeDocument/2006/relationships" r:embed="rId29"/>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hyperlink" Target="http://mp.weixin.qq.com/s?__biz=MzkzNjYxMTEzMA==&amp;mid=2247484272&amp;idx=1&amp;sn=3c49186f0c473495ebd650059c516949&amp;chksm=c29d5f25f5ead633e91acacea3ceef1d14835c6f61da524b78767be13161add8cc5a99e707a0&amp;scene=21" TargetMode="External" /><Relationship Id="rId14"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5"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6"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7"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18"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19"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21"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2"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3"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4"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5"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6"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7"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28" Type="http://schemas.openxmlformats.org/officeDocument/2006/relationships/image" Target="media/image8.emf" /><Relationship Id="rId29" Type="http://schemas.openxmlformats.org/officeDocument/2006/relationships/image" Target="media/image9.jpeg"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https://mp.weixin.qq.com/s?__biz=MzkzNjYxMTEzMA==&amp;mid=2247531889&amp;idx=2&amp;sn=f31162815cc5315cdd88badb1d530987"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