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中国人民解放军北部战区总医院的文章被撤回，主要原因是不同文章间涉嫌图像的重复使用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13:39:08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00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天然化合物芹菜素具有多种生物学效应，包括抗炎、抗氧化和抗癌作用。虽然增生性瘢痕形成是一种常见的手术并发症，但目前尚无很好的治疗方法。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6 月 5 日，中国人民解放军北部战区总医院的Wang Hongyi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Aging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Apigenin inhibits growth and migration of fibroblasts by suppressing FAK signaling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芹菜素可能为增生性瘢痕的治疗提供一种新的选择。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8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这篇文章已被撤回：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Aging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已完成对该论文的调查。我们发现多处图像重复使用，并与来自不同机构的无关论文的图像重叠。具体如下：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实验图像重复使用了作者早期论文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中的对照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实验图像重复使用了作者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，该论文已被撤回；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中的对照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实验图像与已撤回论文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中的无关图像重叠；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中的图像与之前发表的无关论文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中的图像与已撤回论文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中的图像在同期发表的论文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[6]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中被发现。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实验图像被发现与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[6]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通讯作者告知我们，这些重叠是由于实验室数据存储不当造成的，并已申请撤稿。鉴于这些发现，编辑部决定撤回该论文。所有作者均同意此撤稿。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 Song Y, Guo B, Ma S, Chang P, Tao K. Naringin suppresses the growth and motility of hypertrophic scar fibroblasts by inhibiting the kinase activity of Akt. Biomed Pharmacother. 2018; 105:1291–8. https://doi.org/10.1016/j.biopha.2018.06.103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 Xu Y, Guo B, Liu X, Tao K. miR-34a inhibits melanoma growth by targeting ZEB1. Aging (Albany NY). 2021; 13:15538–47. https://doi.org/10.18632/aging.203114 [PubMed] Retraction in: Aging (Albany NY). 2024; 16:13432–3. https://doi.org/10.18632/aging.206155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3. Shan L, Liu W, Zhan Y. Sulfated polysaccharide of Sepiella maindroni ink targets Akt and overcomes resistance to the FGFR inhibitor AZD4547 in bladder cancer. Aging (Albany NY). 2019; 11:7780–95. https://doi.org/10.18632/aging.102286 [PubMed] Retraction in: Aging (Albany NY). 2024; 16:12652–3. https://doi.org/10.18632/aging.206104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4. Jiashi W, Chuang Q, Zhenjun Z, Guangbin W, Bin L, Ming H. MicroRNA-506-3p inhibits osteosarcoma cell proliferation and metastasis by suppressing RAB3D expression. Aging (Albany NY). 2018; 10:1294–305. https://doi.org/10.18632/aging.101468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5. He M, Shen P, Qiu C, Wang J. miR-627-3p inhibits osteosarcoma cell proliferation and metastasis by targeting PTN. Aging (Albany NY). 2019; 11:5744–56. https://doi.org/10.18632/aging.102157 [PubMed] Retraction in: Aging (Albany NY). 2024; 16:12953–4. https://doi.org/10.18632/aging.206128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6. Chen J, Yan C, Yu H, Zhen S, Yuan Q. miR-548d-3p inhibits osteosarcoma by downregulating KRAS. Aging (Albany NY). 2019; 11:5058–69. https://doi.org/10.18632/aging.102097 [PubMed]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https://www.aging-us.com/article/206230/text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32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374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972&amp;idx=4&amp;sn=e29dc2aa0f3338a7d4e2cb5c9facd5b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