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涉嫌论文工厂？上海市第十人民医院党委书记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Li Yingchuan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（音译：李颖川）团队论文被质疑，作者无回应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14:53:50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35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2572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2023年1月19日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一篇题为</w:t>
      </w:r>
      <w:r>
        <w:rPr>
          <w:rStyle w:val="any"/>
          <w:rFonts w:ascii="微软雅黑" w:eastAsia="微软雅黑" w:hAnsi="微软雅黑" w:cs="微软雅黑"/>
          <w:spacing w:val="8"/>
        </w:rPr>
        <w:t>：</w:t>
      </w:r>
      <w:r>
        <w:rPr>
          <w:rStyle w:val="any"/>
          <w:rFonts w:ascii="微软雅黑" w:eastAsia="微软雅黑" w:hAnsi="微软雅黑" w:cs="微软雅黑"/>
          <w:spacing w:val="8"/>
        </w:rPr>
        <w:t>HMGB1 mediates lipopolysaccharide-induced macrophage autophagy and pyroptosis</w:t>
      </w:r>
      <w:r>
        <w:rPr>
          <w:rStyle w:val="any"/>
          <w:rFonts w:ascii="微软雅黑" w:eastAsia="微软雅黑" w:hAnsi="微软雅黑" w:cs="微软雅黑"/>
          <w:spacing w:val="8"/>
        </w:rPr>
        <w:t>（</w:t>
      </w:r>
      <w:r>
        <w:rPr>
          <w:rStyle w:val="any"/>
          <w:rFonts w:ascii="微软雅黑" w:eastAsia="微软雅黑" w:hAnsi="微软雅黑" w:cs="微软雅黑"/>
          <w:spacing w:val="8"/>
        </w:rPr>
        <w:t>HMGB1介导脂多糖诱导的巨噬细胞自噬和焦亡）的论文在</w:t>
      </w:r>
      <w:r>
        <w:rPr>
          <w:rStyle w:val="any"/>
          <w:rFonts w:ascii="微软雅黑" w:eastAsia="微软雅黑" w:hAnsi="微软雅黑" w:cs="微软雅黑"/>
          <w:spacing w:val="8"/>
        </w:rPr>
        <w:t>《</w:t>
      </w:r>
      <w:r>
        <w:rPr>
          <w:rStyle w:val="any"/>
          <w:rFonts w:ascii="微软雅黑" w:eastAsia="微软雅黑" w:hAnsi="微软雅黑" w:cs="微软雅黑"/>
          <w:spacing w:val="8"/>
        </w:rPr>
        <w:t>BMC Molecular and Cell Biology》期刊</w:t>
      </w:r>
      <w:r>
        <w:rPr>
          <w:rStyle w:val="any"/>
          <w:rFonts w:ascii="微软雅黑" w:eastAsia="微软雅黑" w:hAnsi="微软雅黑" w:cs="微软雅黑"/>
          <w:spacing w:val="8"/>
        </w:rPr>
        <w:t>发表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论文</w:t>
      </w:r>
      <w:r>
        <w:rPr>
          <w:rStyle w:val="any"/>
          <w:rFonts w:ascii="微软雅黑" w:eastAsia="微软雅黑" w:hAnsi="微软雅黑" w:cs="微软雅黑"/>
          <w:spacing w:val="8"/>
        </w:rPr>
        <w:t>DOI：</w:t>
      </w:r>
      <w:r>
        <w:rPr>
          <w:rStyle w:val="any"/>
          <w:rFonts w:ascii="微软雅黑" w:eastAsia="微软雅黑" w:hAnsi="微软雅黑" w:cs="微软雅黑"/>
          <w:spacing w:val="8"/>
        </w:rPr>
        <w:t>10.1186/S12860-023-00464-7。2025年3月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在</w:t>
      </w:r>
      <w:r>
        <w:rPr>
          <w:rStyle w:val="any"/>
          <w:rFonts w:ascii="微软雅黑" w:eastAsia="微软雅黑" w:hAnsi="微软雅黑" w:cs="微软雅黑"/>
          <w:spacing w:val="8"/>
        </w:rPr>
        <w:t>Pupbeer</w:t>
      </w:r>
      <w:r>
        <w:rPr>
          <w:rStyle w:val="any"/>
          <w:rFonts w:ascii="微软雅黑" w:eastAsia="微软雅黑" w:hAnsi="微软雅黑" w:cs="微软雅黑"/>
          <w:spacing w:val="8"/>
        </w:rPr>
        <w:t>学术评论</w:t>
      </w:r>
      <w:r>
        <w:rPr>
          <w:rStyle w:val="any"/>
          <w:rFonts w:ascii="微软雅黑" w:eastAsia="微软雅黑" w:hAnsi="微软雅黑" w:cs="微软雅黑"/>
          <w:spacing w:val="8"/>
        </w:rPr>
        <w:t>网站</w:t>
      </w:r>
      <w:r>
        <w:rPr>
          <w:rStyle w:val="any"/>
          <w:rFonts w:ascii="微软雅黑" w:eastAsia="微软雅黑" w:hAnsi="微软雅黑" w:cs="微软雅黑"/>
          <w:spacing w:val="8"/>
        </w:rPr>
        <w:t>上，</w:t>
      </w:r>
      <w:r>
        <w:rPr>
          <w:rStyle w:val="any"/>
          <w:rFonts w:ascii="微软雅黑" w:eastAsia="微软雅黑" w:hAnsi="微软雅黑" w:cs="微软雅黑"/>
          <w:spacing w:val="8"/>
        </w:rPr>
        <w:t>国际知名学术打假人</w:t>
      </w:r>
      <w:r>
        <w:rPr>
          <w:rStyle w:val="any"/>
          <w:rFonts w:ascii="微软雅黑" w:eastAsia="微软雅黑" w:hAnsi="微软雅黑" w:cs="微软雅黑"/>
          <w:spacing w:val="8"/>
        </w:rPr>
        <w:t>René Aquarius对该论文提出质疑，认为其中图像与另一篇论文有重叠。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本论文研究内容为：</w:t>
      </w:r>
      <w:r>
        <w:rPr>
          <w:rStyle w:val="any"/>
          <w:rFonts w:ascii="微软雅黑" w:eastAsia="微软雅黑" w:hAnsi="微软雅黑" w:cs="微软雅黑"/>
          <w:spacing w:val="8"/>
        </w:rPr>
        <w:t>巨噬细胞的自噬和凋亡在败血症中起着重要的保护性或有害作用。但是，基本机制尚不清楚。高迁移率组蛋白1（HMGB1）与凋亡和自噬均相关。脂多糖（LPS）是参与败血症的重要致病因素。慢病毒介导的HMGB1 shRNA用于抑制HMGB1的表达。用乙酰化抑制剂（AA）处理巨噬细胞，以抑制HMGB1从细胞核到细胞质的易位。通过蛋白质印迹检测到自噬和与凋亡相关的蛋白质表达。检测到caspase-1活性的水平，并通过流式细胞仪检测到凋亡细胞的速率。LPS在不同阶段诱导巨噬细胞的自噬和凋亡，HMGB1下调降低了LPS诱导的自噬和热吞作用。用乙酰化抑制剂（Anacardic酸）处理可显著抑制LPS诱导的自噬，这种作用未被外源性HMGB1逆转，这表明细胞质HMGB1介导LPS诱导的巨噬细胞自噬。AnaCardic酸或抗HMGB1抗体抑制了LPS诱导的巨噬细胞的凋亡。单独的HMGB1诱导巨噬细胞的凋亡，抗HMGB1抗体抑制了这种作用，这表明细胞外HMGB1诱导巨噬细胞凋亡，并介导LPS诱导的热凋亡。总而言之，HMGB1在介导LPS诱导的自噬和触发凋亡方面起着不同的作用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720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8315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通讯作者：</w:t>
      </w:r>
      <w:r>
        <w:rPr>
          <w:rStyle w:val="any"/>
          <w:rFonts w:ascii="微软雅黑" w:eastAsia="微软雅黑" w:hAnsi="微软雅黑" w:cs="微软雅黑"/>
          <w:spacing w:val="8"/>
        </w:rPr>
        <w:t>Li Yingchuan（音译：李颖川）</w:t>
      </w:r>
      <w:r>
        <w:rPr>
          <w:rStyle w:val="any"/>
          <w:rFonts w:ascii="微软雅黑" w:eastAsia="微软雅黑" w:hAnsi="微软雅黑" w:cs="微软雅黑"/>
          <w:spacing w:val="8"/>
        </w:rPr>
        <w:t>，疑为</w:t>
      </w:r>
      <w:r>
        <w:rPr>
          <w:rStyle w:val="any"/>
          <w:rFonts w:ascii="微软雅黑" w:eastAsia="微软雅黑" w:hAnsi="微软雅黑" w:cs="微软雅黑"/>
          <w:spacing w:val="8"/>
        </w:rPr>
        <w:t>上海市第十人民医院党委书记。</w:t>
      </w:r>
      <w:r>
        <w:rPr>
          <w:rStyle w:val="any"/>
          <w:rFonts w:ascii="微软雅黑" w:eastAsia="微软雅黑" w:hAnsi="微软雅黑" w:cs="微软雅黑"/>
          <w:spacing w:val="8"/>
        </w:rPr>
        <w:t>上海市医院协会重症医学管理专委会主任委员；中国医师协会重症医学医师分会委员；上海市医学会危重病专委会委员；上海市医师协会重症医学医师分会委员；上海市中医药学会危重病专委会常务委员；中国医院救援协会重症医学分会常务理事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979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1024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9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FF2941"/>
          <w:spacing w:val="8"/>
          <w:sz w:val="27"/>
          <w:szCs w:val="27"/>
        </w:rPr>
        <w:t>质疑信息：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René Aquarius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我们发现本文中的图和另一篇论文中的图有意外的重叠</w:t>
      </w:r>
      <w:r>
        <w:rPr>
          <w:rStyle w:val="any"/>
          <w:rFonts w:ascii="Times New Roman" w:eastAsia="Times New Roman" w:hAnsi="Times New Roman" w:cs="Times New Roman"/>
          <w:spacing w:val="8"/>
        </w:rPr>
        <w:t>(</w:t>
      </w:r>
      <w:r>
        <w:rPr>
          <w:rStyle w:val="any"/>
          <w:rFonts w:ascii="PMingLiU" w:eastAsia="PMingLiU" w:hAnsi="PMingLiU" w:cs="PMingLiU"/>
          <w:spacing w:val="8"/>
        </w:rPr>
        <w:t>见下图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</w:rPr>
        <w:t>1:https://pubmed.ncbi.nlm.nih.gov/35117835/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</w:rPr>
        <w:t>2:https://pubmed.ncbi.nlm.nih.gov/36658496/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60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7441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888888"/>
          <w:spacing w:val="8"/>
          <w:sz w:val="21"/>
          <w:szCs w:val="21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https://www.pubpeer.org/publications/8AA08BCD8A4CF16E078014285ECD07#1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https://pubmed.ncbi.nlm.nih.gov/36658496/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  <w:sz w:val="21"/>
          <w:szCs w:val="21"/>
        </w:rPr>
        <w:t>声明：</w:t>
      </w:r>
      <w:r>
        <w:rPr>
          <w:rStyle w:val="any"/>
          <w:rFonts w:ascii="微软雅黑" w:eastAsia="微软雅黑" w:hAnsi="微软雅黑" w:cs="微软雅黑"/>
          <w:spacing w:val="8"/>
          <w:sz w:val="21"/>
          <w:szCs w:val="21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307&amp;idx=6&amp;sn=75730d79a98c347217ad17894963633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