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论文重复率多少算正常？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10%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还是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30%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？一文教你避开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抄袭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雷区！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17:19:59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8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843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在学术的广袤天地里，论文重复率一直是个让人又爱又恨的话题。那么，究竟多少的重复率才算正常呢？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首先，咱们得明确一点，不同的学术领域和机构对于论文重复率的标准可不是一刀切的。一般来说，在大多数高校和科研机构中，论文的重复率在 10% - 20%之间被认为是相对正常的范围。比如，一些理工科的论文，由于专业术语和公式的固定性，重复率可能会稍低；而文科类的论文，由于引用文献和观点阐述的多样性，重复率可能会稍高一些。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i w:val="0"/>
          <w:iCs w:val="0"/>
          <w:color w:val="FF2941"/>
          <w:spacing w:val="9"/>
          <w:kern w:val="36"/>
          <w:sz w:val="27"/>
          <w:szCs w:val="27"/>
        </w:rPr>
        <w:t>一、什么是论文重复率？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想象一下，老师布置了一篇作文，如果你直接抄同学的句子，或者大段复制书上的内容，那这篇作业的“原创性”就会打折扣。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论文重复率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就是这个道理——它用百分比告诉你，你的论文中有多少内容和别人写过的内容“撞车”了。比如重复率20%，意味着100个字里有20个字能在其他文章里找到一模一样的句子。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i w:val="0"/>
          <w:iCs w:val="0"/>
          <w:color w:val="FF2941"/>
          <w:spacing w:val="9"/>
          <w:kern w:val="36"/>
          <w:sz w:val="27"/>
          <w:szCs w:val="27"/>
        </w:rPr>
        <w:t>二、重复率多少算合格？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这个问题没有固定答案，主要看你的论文类型和学校（或期刊）的要求。不过可以参考以下“常见行情”：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学生党看这里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本科毕业论文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：大部分学校要求重复率≤15%-30%（比如抄30%的内容就不合格）。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硕士/博士论文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：要求更严，通常≤10%-20%，毕竟学历越高，原创性越重要！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投稿给期刊或会议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国际期刊（比如科学类）一般要求≤15%-20%，顶级期刊可能卡到10%以下。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如果是发会议论文，直接看会议官网要求，别猜！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特殊情况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医学、法律专业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：论文里难免要引用专业术语或法条，这些重复可能被“宽容”，但必须标清楚出处。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理工科实验方法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：比如描述“用显微镜观察细胞”，这类通用步骤重复率高点也正常，但别整段照搬教科书！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0.75pt" o:hrpct="1000" o:hrstd="t" o:hr="t" filled="t" fillcolor="gray" stroked="f">
            <v:path strokeok="f"/>
          </v:rect>
        </w:pic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i w:val="0"/>
          <w:iCs w:val="0"/>
          <w:color w:val="FF2941"/>
          <w:spacing w:val="9"/>
          <w:kern w:val="36"/>
          <w:sz w:val="27"/>
          <w:szCs w:val="27"/>
        </w:rPr>
        <w:t>三、为什么不同论文要求不一样？</w:t>
      </w:r>
    </w:p>
    <w:p>
      <w:pPr>
        <w:pStyle w:val="anyParagraph"/>
        <w:numPr>
          <w:ilvl w:val="0"/>
          <w:numId w:val="2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学科差异</w:t>
      </w:r>
    </w:p>
    <w:p>
      <w:pPr>
        <w:numPr>
          <w:ilvl w:val="0"/>
          <w:numId w:val="2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文科生（比如研究历史的）需要引用大量文献，但必须“用自己的话总结”，重复率容易超标；</w:t>
      </w:r>
    </w:p>
    <w:p>
      <w:pPr>
        <w:numPr>
          <w:ilvl w:val="0"/>
          <w:numId w:val="2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理科生（比如化学实验）写操作步骤时，专业术语多，重复率可能天然偏高，但数据和分析必须原创。</w:t>
      </w:r>
    </w:p>
    <w:p>
      <w:pPr>
        <w:pStyle w:val="anyParagraph"/>
        <w:numPr>
          <w:ilvl w:val="0"/>
          <w:numId w:val="2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查重软件不一样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不同的检测工具（比如知网、Turnitin）就像不同的“测谎仪”——有的数据库全，有的算法严格。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一定用学校或期刊指定的系统查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！否则可能白忙活。</w:t>
      </w:r>
    </w:p>
    <w:p>
      <w:pPr>
        <w:pStyle w:val="anyParagraph"/>
        <w:numPr>
          <w:ilvl w:val="0"/>
          <w:numId w:val="2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合理重复不算抄袭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目录、参考文献、公式（比如E=mc2）、公共知识（比如“地球是圆的”）通常不会被算进重复率，但前提是格式要对！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7" style="width:6in;height:0.75pt" o:hrpct="1000" o:hrstd="t" o:hr="t" filled="t" fillcolor="gray" stroked="f">
            <v:path strokeok="f"/>
          </v:rect>
        </w:pic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i w:val="0"/>
          <w:iCs w:val="0"/>
          <w:color w:val="FF2941"/>
          <w:spacing w:val="9"/>
          <w:kern w:val="36"/>
          <w:sz w:val="27"/>
          <w:szCs w:val="27"/>
        </w:rPr>
        <w:t>四、重复率超标了怎么办？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别慌！试试这些“急救包”：</w:t>
      </w:r>
    </w:p>
    <w:p>
      <w:pPr>
        <w:pStyle w:val="anyParagraph"/>
        <w:numPr>
          <w:ilvl w:val="0"/>
          <w:numId w:val="3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“洗稿”大法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：把重复的句子彻底改头换面。</w:t>
      </w:r>
    </w:p>
    <w:p>
      <w:pPr>
        <w:numPr>
          <w:ilvl w:val="0"/>
          <w:numId w:val="3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错误示范：只换同义词（比如“美丽→漂亮”），系统可能依然判定重复。</w:t>
      </w:r>
    </w:p>
    <w:p>
      <w:pPr>
        <w:numPr>
          <w:ilvl w:val="0"/>
          <w:numId w:val="3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正确操作：整句结构重组（比如“A导致B”改成“B的发生与A密切相关”）。</w:t>
      </w:r>
    </w:p>
    <w:p>
      <w:pPr>
        <w:pStyle w:val="anyParagraph"/>
        <w:numPr>
          <w:ilvl w:val="0"/>
          <w:numId w:val="3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加“原创佐料”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：</w:t>
      </w:r>
    </w:p>
    <w:p>
      <w:pPr>
        <w:numPr>
          <w:ilvl w:val="0"/>
          <w:numId w:val="3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补上自己的数据分析、案例解读，或者对某个观点提出新看法。</w:t>
      </w:r>
    </w:p>
    <w:p>
      <w:pPr>
        <w:numPr>
          <w:ilvl w:val="0"/>
          <w:numId w:val="3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比如别人研究“熬夜对大学生的影响”，你可以加一份自己设计的问卷调查结果。</w:t>
      </w:r>
    </w:p>
    <w:p>
      <w:pPr>
        <w:pStyle w:val="anyParagraph"/>
        <w:numPr>
          <w:ilvl w:val="0"/>
          <w:numId w:val="3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规范引用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：</w:t>
      </w:r>
    </w:p>
    <w:p>
      <w:pPr>
        <w:numPr>
          <w:ilvl w:val="0"/>
          <w:numId w:val="3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直接引用名人名言就加引号，并注明出处；</w:t>
      </w:r>
    </w:p>
    <w:p>
      <w:pPr>
        <w:numPr>
          <w:ilvl w:val="0"/>
          <w:numId w:val="3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间接引用（比如参考某理论）要彻底改写，别偷懒！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8" style="width:6in;height:0.75pt" o:hrpct="1000" o:hrstd="t" o:hr="t" filled="t" fillcolor="gray" stroked="f">
            <v:path strokeok="f"/>
          </v:rect>
        </w:pic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i w:val="0"/>
          <w:iCs w:val="0"/>
          <w:color w:val="FF2941"/>
          <w:spacing w:val="9"/>
          <w:kern w:val="36"/>
          <w:sz w:val="27"/>
          <w:szCs w:val="27"/>
        </w:rPr>
        <w:t>五、重点提醒！</w:t>
      </w:r>
    </w:p>
    <w:p>
      <w:pPr>
        <w:pStyle w:val="anyParagraph"/>
        <w:numPr>
          <w:ilvl w:val="0"/>
          <w:numId w:val="4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别迷信“数字游戏”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有人为了降重，把句子改成“四不像”（比如“研究结果表明→经过科学探究，我们得到以下结论”），结果重复率低了，但论文根本读不通！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逻辑清晰比数字更重要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。</w:t>
      </w:r>
    </w:p>
    <w:p>
      <w:pPr>
        <w:pStyle w:val="anyParagraph"/>
        <w:numPr>
          <w:ilvl w:val="0"/>
          <w:numId w:val="4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提前自查，远离焦虑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建议初稿写完就用学校指定的查重系统测一次（别图便宜用野鸡网站），针对重复部分重点修改。</w:t>
      </w:r>
    </w:p>
    <w:p>
      <w:pPr>
        <w:pStyle w:val="anyParagraph"/>
        <w:numPr>
          <w:ilvl w:val="0"/>
          <w:numId w:val="4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学术诚信是底线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重复率只是门槛，真正的论文价值在于你的创新和发现。即使重复率压到1%，但内容空洞，照样不合格！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据相关数据显示，超过30%的重复率往往就会引起审查人员的高度关注啦。这可不是闹着玩的，一旦被认定为抄袭，那后果可不堪设想。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举个例子，小王同学写了一篇论文，重复率高达 25%，虽然没超过 30%，但因为重复的部分大多是关键观点，还是被要求重新修改。而小李同学的论文重复率只有 15%，且重复的多是一些通用的术语和引用的标准数据，就顺利通过了审核。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所以啊，同学们，千万别抱着侥幸心理，觉得差不多就行。要知道，学术是严谨的，咱们得对自己的成果负责。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总之，论文重复率的正常范围并非绝对，关键在于重复的内容是否合理、是否有必要，以及是否经过了正确的引用和标注。只有这样，咱们才能在学术的道路上稳稳地迈出每一步！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022&amp;idx=1&amp;sn=ea0b15dda2cc391c9b45bb2124ffbdc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