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两个图之间存在意外的重叠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!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中国医科大学附属盛京医院论文遭质疑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洞察学术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2025-04-10 09:30:21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澳大利亚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近日，一篇发表在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Journal of molecular neuroscience : MN (2016)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期刊上的标题为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"A Combination of Remote Ischemic Perconditioning and Cerebral Ischemic Postconditioning Inhibits Autophagy to Attenuate Plasma HMGB1 and Induce Neuroprotection Against Stroke in Rat“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远程缺血预处理和脑缺血后处理联合抑制自噬以减弱大鼠血浆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HMGB1</w:t>
      </w: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并诱导神经保护以预防中风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( doi: 10.1007/s12031-016-0724-9 )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的研究论文被知名学者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René Aquarius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指出两个图之间存在意外的重叠（见下面附图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。该论文由来自中国医科大学附属盛京医院神经内科的作者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Jue Wang , Dong Han , Miao Sun , Juan Feng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共同完成。</w:t>
      </w:r>
    </w:p>
    <w:p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kern w:val="36"/>
          <w:sz w:val="24"/>
          <w:szCs w:val="24"/>
        </w:rPr>
        <w:t>通讯作者：</w:t>
      </w:r>
      <w:r>
        <w:rPr>
          <w:rStyle w:val="any"/>
          <w:rFonts w:ascii="Times New Roman" w:eastAsia="Times New Roman" w:hAnsi="Times New Roman" w:cs="Times New Roman"/>
          <w:spacing w:val="8"/>
          <w:kern w:val="36"/>
          <w:sz w:val="24"/>
          <w:szCs w:val="24"/>
        </w:rPr>
        <w:t>Juan Feng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(</w:t>
      </w:r>
      <w:r>
        <w:rPr>
          <w:rStyle w:val="any"/>
          <w:rFonts w:ascii="PMingLiU" w:eastAsia="PMingLiU" w:hAnsi="PMingLiU" w:cs="PMingLiU"/>
          <w:b w:val="0"/>
          <w:bCs w:val="0"/>
          <w:spacing w:val="8"/>
          <w:kern w:val="36"/>
          <w:sz w:val="24"/>
          <w:szCs w:val="24"/>
        </w:rPr>
        <w:t>中国医科大学附属盛京医院神经内科</w:t>
      </w:r>
      <w:r>
        <w:rPr>
          <w:rStyle w:val="any"/>
          <w:rFonts w:ascii="Times New Roman" w:eastAsia="Times New Roman" w:hAnsi="Times New Roman" w:cs="Times New Roman"/>
          <w:b w:val="0"/>
          <w:bCs w:val="0"/>
          <w:spacing w:val="8"/>
          <w:kern w:val="36"/>
          <w:sz w:val="24"/>
          <w:szCs w:val="24"/>
        </w:rPr>
        <w:t>)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46456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069411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6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2025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4</w:t>
      </w:r>
      <w:r>
        <w:rPr>
          <w:rStyle w:val="any"/>
          <w:rFonts w:ascii="PMingLiU" w:eastAsia="PMingLiU" w:hAnsi="PMingLiU" w:cs="PMingLiU"/>
          <w:b/>
          <w:bCs/>
          <w:spacing w:val="8"/>
        </w:rPr>
        <w:t>月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René Aquarius</w:t>
      </w:r>
      <w:r>
        <w:rPr>
          <w:rStyle w:val="any"/>
          <w:rFonts w:ascii="PMingLiU" w:eastAsia="PMingLiU" w:hAnsi="PMingLiU" w:cs="PMingLiU"/>
          <w:b/>
          <w:bCs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spacing w:val="8"/>
        </w:rPr>
        <w:t>pubpeer</w:t>
      </w:r>
      <w:r>
        <w:rPr>
          <w:rStyle w:val="any"/>
          <w:rFonts w:ascii="PMingLiU" w:eastAsia="PMingLiU" w:hAnsi="PMingLiU" w:cs="PMingLiU"/>
          <w:b/>
          <w:bCs/>
          <w:spacing w:val="8"/>
        </w:rPr>
        <w:t>上提出质疑：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亲爱的作者们，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我们发现您的两个图之间存在意外的重叠（见下面附图）。</w:t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808883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8500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80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我们将通知出版商解决这些问题。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亲切的问候，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Rene Aquarius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2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信息链接：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https://pubmed.ncbi.nlm.nih.gov/26852332/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https://link.springer.com/article/10.1007/s12031-016-0724-9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https://pubpeer.com/publications/47DA72249D469A0066D28F935A4E50#0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本文所涉及的信息均来自公开的学术网站和相关资料，力求内容准确可靠，但无法对其完整性、真实性或时效性作出绝对保证，仅供学术参考。如发现内容存在问题或有纰漏之处，请及通过私信联系我们</w:t>
      </w:r>
      <w:r>
        <w:rPr>
          <w:rStyle w:val="any"/>
          <w:rFonts w:ascii="Times New Roman" w:eastAsia="Times New Roman" w:hAnsi="Times New Roman" w:cs="Times New Roman"/>
          <w:spacing w:val="8"/>
        </w:rPr>
        <w:t>(QQ: 3926830335)</w:t>
      </w:r>
      <w:r>
        <w:rPr>
          <w:rStyle w:val="any"/>
          <w:rFonts w:ascii="PMingLiU" w:eastAsia="PMingLiU" w:hAnsi="PMingLiU" w:cs="PMingLiU"/>
          <w:spacing w:val="8"/>
        </w:rPr>
        <w:t>，以便及时核实和修正。</w:t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8" w:anchor="wechat_redirect" w:tgtFrame="_blank" w:tooltip="中国医科大学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中国医科大学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gyODkzOQ==&amp;mid=2247486623&amp;idx=3&amp;sn=766255c477dcf25b3d1cf9e337e39d3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hyperlink" Target="https://mp.weixin.qq.com/mp/appmsgalbum?__biz=Mzk1NzgyODkzOQ==&amp;action=getalbum&amp;album_id=3859406884025090054" TargetMode="External" /><Relationship Id="rId9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