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浙江大学药学院研究论文被质疑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10:44:08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555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122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日，浙江大学药学院在《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COMMUNICATIONS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Targeting photodynamic and photothermal therapy to the endoplasmic reticulum enhances immunogenic cancer cell death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网站上质疑该文章有图像重复。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429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04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www.pubpeer.com/publications/B3D900FE6D2D4116FD0437D235EFC7#1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7&amp;idx=1&amp;sn=54425d1118db0ec3aabf8b16b50f4f8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