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费广鹤团队的科研挑战：安徽医科大学研究中图片重复引发的学术争议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学术需风清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13:15:05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F3F3F"/>
          <w:spacing w:val="8"/>
          <w:u w:val="none"/>
        </w:rPr>
        <w:drawing>
          <wp:inline>
            <wp:extent cx="1114581" cy="31436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8488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14581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点击箭头处</w:t>
      </w:r>
      <w:r>
        <w:rPr>
          <w:rStyle w:val="any"/>
          <w:rFonts w:ascii="Times New Roman" w:eastAsia="Times New Roman" w:hAnsi="Times New Roman" w:cs="Times New Roman"/>
          <w:color w:val="007AAA"/>
          <w:spacing w:val="8"/>
          <w:sz w:val="18"/>
          <w:szCs w:val="18"/>
        </w:rPr>
        <w:t>“</w:t>
      </w:r>
      <w:r>
        <w:rPr>
          <w:rStyle w:val="any"/>
          <w:rFonts w:ascii="PMingLiU" w:eastAsia="PMingLiU" w:hAnsi="PMingLiU" w:cs="PMingLiU"/>
          <w:color w:val="007AAA"/>
          <w:spacing w:val="8"/>
          <w:sz w:val="18"/>
          <w:szCs w:val="18"/>
        </w:rPr>
        <w:t>蓝色字</w:t>
      </w:r>
      <w:r>
        <w:rPr>
          <w:rStyle w:val="any"/>
          <w:rFonts w:ascii="Times New Roman" w:eastAsia="Times New Roman" w:hAnsi="Times New Roman" w:cs="Times New Roman"/>
          <w:color w:val="007AAA"/>
          <w:spacing w:val="8"/>
          <w:sz w:val="18"/>
          <w:szCs w:val="18"/>
        </w:rPr>
        <w:t>”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，关注我们哦！！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安徽医科大学的费广鹤教授及其研究团队在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年面临了一场学术风波。团队于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Cancer</w:t>
      </w:r>
      <w:r>
        <w:rPr>
          <w:rStyle w:val="any"/>
          <w:rFonts w:ascii="PMingLiU" w:eastAsia="PMingLiU" w:hAnsi="PMingLiU" w:cs="PMingLiU"/>
          <w:spacing w:val="8"/>
        </w:rPr>
        <w:t>上发表了一篇题为</w:t>
      </w:r>
      <w:r>
        <w:rPr>
          <w:rStyle w:val="any"/>
          <w:rFonts w:ascii="Times New Roman" w:eastAsia="Times New Roman" w:hAnsi="Times New Roman" w:cs="Times New Roman"/>
          <w:spacing w:val="8"/>
        </w:rPr>
        <w:t>“Combined Targeting of mTOR and Akt Using Rapamycin and MK2206 in The Treatment of Tuberous Sclerosis Complex”</w:t>
      </w:r>
      <w:r>
        <w:rPr>
          <w:rStyle w:val="any"/>
          <w:rFonts w:ascii="PMingLiU" w:eastAsia="PMingLiU" w:hAnsi="PMingLiU" w:cs="PMingLiU"/>
          <w:spacing w:val="8"/>
        </w:rPr>
        <w:t>的论文。然而，这篇论文因图片重复使用的问题，引起了广泛关注。</w:t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9130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2779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451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354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图片重复使用的发现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922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191125" cy="14192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1751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17622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7829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5718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2953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蛋白印迹的疑虑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71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42977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609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4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0604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596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007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772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411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1259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欢迎积极投稿营造良好科研氛围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747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801006" cy="362000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1949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01006" cy="36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6912&amp;idx=1&amp;sn=13e6456c1d6ebf44fdb685cb22812e1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