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15:39:53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50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10 月 27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中山大学肿瘤防治中心 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Hong-Xia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kinase CK2α catalytic subunit is overexpressed and serves as an unfavorable prognostic marker in primary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8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43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88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6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24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9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31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https://pubpeer.com/publications/C458949F46C299140A108450B002D3#0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9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6&amp;idx=1&amp;sn=00c8b92fd411383a9d7ed0d5b62ada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