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安徽医科大学附属阜阳医院某研究团队所发文章被质疑文章内发生图片重叠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2025-04-02 10:34:05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2024 年 7 月 27 日，安徽医科大学附属阜阳医院 </w:t>
      </w:r>
      <w:r>
        <w:rPr>
          <w:rStyle w:val="any"/>
          <w:rFonts w:ascii="Microsoft YaHei UI" w:eastAsia="Microsoft YaHei UI" w:hAnsi="Microsoft YaHei UI" w:cs="Microsoft YaHei UI"/>
          <w:b w:val="0"/>
          <w:bCs w:val="0"/>
          <w:i w:val="0"/>
          <w:iCs w:val="0"/>
          <w:caps w:val="0"/>
          <w:spacing w:val="8"/>
          <w:sz w:val="23"/>
          <w:szCs w:val="23"/>
        </w:rPr>
        <w:t>Li </w:t>
      </w:r>
      <w:r>
        <w:rPr>
          <w:rStyle w:val="any"/>
          <w:rFonts w:ascii="Microsoft YaHei UI" w:eastAsia="Microsoft YaHei UI" w:hAnsi="Microsoft YaHei UI" w:cs="Microsoft YaHei UI"/>
          <w:b w:val="0"/>
          <w:bCs w:val="0"/>
          <w:i w:val="0"/>
          <w:iCs w:val="0"/>
          <w:caps w:val="0"/>
          <w:spacing w:val="8"/>
          <w:sz w:val="23"/>
          <w:szCs w:val="23"/>
        </w:rPr>
        <w:t>Fangfang 研究团队，在</w:t>
      </w:r>
      <w:r>
        <w:rPr>
          <w:rStyle w:val="any"/>
          <w:rFonts w:ascii="Microsoft YaHei UI" w:eastAsia="Microsoft YaHei UI" w:hAnsi="Microsoft YaHei UI" w:cs="Microsoft YaHei UI"/>
          <w:b/>
          <w:bCs/>
          <w:i/>
          <w:iCs/>
          <w:caps w:val="0"/>
          <w:spacing w:val="8"/>
          <w:sz w:val="23"/>
          <w:szCs w:val="23"/>
        </w:rPr>
        <w:t>Scientific reports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Icariin alleviates cisplatin-induced premature ovarian failure by inhibiting ferroptosis through activation of the Nrf2/ARE pathway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819831"/>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70083" name=""/>
                    <pic:cNvPicPr>
                      <a:picLocks noChangeAspect="1"/>
                    </pic:cNvPicPr>
                  </pic:nvPicPr>
                  <pic:blipFill>
                    <a:blip xmlns:r="http://schemas.openxmlformats.org/officeDocument/2006/relationships" r:embed="rId6"/>
                    <a:stretch>
                      <a:fillRect/>
                    </a:stretch>
                  </pic:blipFill>
                  <pic:spPr>
                    <a:xfrm>
                      <a:off x="0" y="0"/>
                      <a:ext cx="6143625" cy="3819831"/>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于2025年3月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50154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664160" name=""/>
                    <pic:cNvPicPr>
                      <a:picLocks noChangeAspect="1"/>
                    </pic:cNvPicPr>
                  </pic:nvPicPr>
                  <pic:blipFill>
                    <a:blip xmlns:r="http://schemas.openxmlformats.org/officeDocument/2006/relationships" r:embed="rId7"/>
                    <a:stretch>
                      <a:fillRect/>
                    </a:stretch>
                  </pic:blipFill>
                  <pic:spPr>
                    <a:xfrm>
                      <a:off x="0" y="0"/>
                      <a:ext cx="6143625" cy="350154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https://pubpeer.com/publications/BD2ED7903DE6CE8A0C8F67F0A2DA8E#1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79&amp;idx=1&amp;sn=107fa989ef8ee2cb70a3957c045885e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